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E9" w:rsidRPr="00FB08E9" w:rsidRDefault="00837169" w:rsidP="00FB08E9">
      <w:pPr>
        <w:rPr>
          <w:sz w:val="72"/>
          <w:szCs w:val="72"/>
        </w:rPr>
      </w:pPr>
      <w:r>
        <w:rPr>
          <w:noProof/>
          <w:sz w:val="72"/>
          <w:szCs w:val="72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-148590</wp:posOffset>
            </wp:positionV>
            <wp:extent cx="1581150" cy="1495425"/>
            <wp:effectExtent l="0" t="0" r="0" b="0"/>
            <wp:wrapTight wrapText="bothSides">
              <wp:wrapPolygon edited="0">
                <wp:start x="8848" y="275"/>
                <wp:lineTo x="5725" y="1376"/>
                <wp:lineTo x="1822" y="3852"/>
                <wp:lineTo x="781" y="7154"/>
                <wp:lineTo x="260" y="13483"/>
                <wp:lineTo x="2602" y="17885"/>
                <wp:lineTo x="2863" y="18711"/>
                <wp:lineTo x="8067" y="20912"/>
                <wp:lineTo x="9629" y="20912"/>
                <wp:lineTo x="11971" y="20912"/>
                <wp:lineTo x="13272" y="20912"/>
                <wp:lineTo x="18477" y="18436"/>
                <wp:lineTo x="18737" y="17885"/>
                <wp:lineTo x="21080" y="13758"/>
                <wp:lineTo x="21080" y="9355"/>
                <wp:lineTo x="21340" y="9080"/>
                <wp:lineTo x="20299" y="6329"/>
                <wp:lineTo x="19778" y="3577"/>
                <wp:lineTo x="13793" y="550"/>
                <wp:lineTo x="11451" y="275"/>
                <wp:lineTo x="8848" y="275"/>
              </wp:wrapPolygon>
            </wp:wrapTight>
            <wp:docPr id="19" name="iLogo" descr="CQI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ogo" descr="CQI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8E9">
        <w:rPr>
          <w:sz w:val="72"/>
          <w:szCs w:val="72"/>
        </w:rPr>
        <w:tab/>
      </w:r>
      <w:r w:rsidR="00FB08E9">
        <w:rPr>
          <w:sz w:val="72"/>
          <w:szCs w:val="72"/>
        </w:rPr>
        <w:tab/>
      </w:r>
      <w:r w:rsidR="00FB08E9">
        <w:rPr>
          <w:sz w:val="72"/>
          <w:szCs w:val="72"/>
        </w:rPr>
        <w:tab/>
      </w:r>
      <w:r w:rsidR="00FB08E9">
        <w:rPr>
          <w:sz w:val="72"/>
          <w:szCs w:val="72"/>
        </w:rPr>
        <w:tab/>
      </w:r>
      <w:r w:rsidRPr="00837169">
        <w:rPr>
          <w:noProof/>
          <w:sz w:val="72"/>
          <w:szCs w:val="72"/>
          <w:lang w:eastAsia="en-AU"/>
        </w:rPr>
        <w:drawing>
          <wp:inline distT="0" distB="0" distL="0" distR="0">
            <wp:extent cx="2145522" cy="1304925"/>
            <wp:effectExtent l="19050" t="0" r="7128" b="0"/>
            <wp:docPr id="22" name="rg_hi" descr="http://t0.gstatic.com/images?q=tbn:ANd9GcQ3az9VArnrli3SxharTr2RrByPntDQVxNcLMAiFSyl2fy8iJMyl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3az9VArnrli3SxharTr2RrByPntDQVxNcLMAiFSyl2fy8iJMyl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289" cy="130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08E9">
        <w:rPr>
          <w:sz w:val="72"/>
          <w:szCs w:val="72"/>
        </w:rPr>
        <w:tab/>
      </w:r>
    </w:p>
    <w:p w:rsidR="009E55A4" w:rsidRPr="009E55A4" w:rsidRDefault="009E55A4" w:rsidP="00845C48">
      <w:pPr>
        <w:jc w:val="center"/>
        <w:rPr>
          <w:rFonts w:ascii="Arial Black" w:hAnsi="Arial Black"/>
          <w:color w:val="000000" w:themeColor="text1"/>
          <w:sz w:val="72"/>
          <w:szCs w:val="72"/>
        </w:rPr>
      </w:pPr>
      <w:r w:rsidRPr="009E55A4">
        <w:rPr>
          <w:rFonts w:ascii="Arial Black" w:hAnsi="Arial Black"/>
          <w:color w:val="000000" w:themeColor="text1"/>
          <w:sz w:val="72"/>
          <w:szCs w:val="72"/>
        </w:rPr>
        <w:t xml:space="preserve">Woorabinda </w:t>
      </w:r>
    </w:p>
    <w:p w:rsidR="00845C48" w:rsidRPr="009E55A4" w:rsidRDefault="00925A55" w:rsidP="00845C48">
      <w:pPr>
        <w:jc w:val="center"/>
        <w:rPr>
          <w:rFonts w:ascii="Arial Black" w:hAnsi="Arial Black"/>
          <w:color w:val="000000" w:themeColor="text1"/>
          <w:sz w:val="72"/>
          <w:szCs w:val="72"/>
        </w:rPr>
      </w:pPr>
      <w:r w:rsidRPr="009E55A4">
        <w:rPr>
          <w:rFonts w:ascii="Arial Black" w:hAnsi="Arial Black"/>
          <w:color w:val="000000" w:themeColor="text1"/>
          <w:sz w:val="72"/>
          <w:szCs w:val="72"/>
        </w:rPr>
        <w:t xml:space="preserve">IEP </w:t>
      </w:r>
      <w:r w:rsidR="00845C48" w:rsidRPr="009E55A4">
        <w:rPr>
          <w:rFonts w:ascii="Arial Black" w:hAnsi="Arial Black"/>
          <w:color w:val="000000" w:themeColor="text1"/>
          <w:sz w:val="72"/>
          <w:szCs w:val="72"/>
        </w:rPr>
        <w:t>Community Information Day</w:t>
      </w:r>
    </w:p>
    <w:p w:rsidR="00845C48" w:rsidRPr="00597A6A" w:rsidRDefault="00845C48" w:rsidP="00845C48">
      <w:pPr>
        <w:jc w:val="center"/>
        <w:rPr>
          <w:rFonts w:ascii="Arial Black" w:hAnsi="Arial Black"/>
          <w:color w:val="000000" w:themeColor="text1"/>
          <w:sz w:val="56"/>
          <w:szCs w:val="56"/>
        </w:rPr>
      </w:pPr>
      <w:r w:rsidRPr="00597A6A">
        <w:rPr>
          <w:rFonts w:ascii="Arial Black" w:hAnsi="Arial Black"/>
          <w:color w:val="000000" w:themeColor="text1"/>
          <w:sz w:val="56"/>
          <w:szCs w:val="56"/>
        </w:rPr>
        <w:t>Tuesday, 14</w:t>
      </w:r>
      <w:r w:rsidRPr="00597A6A">
        <w:rPr>
          <w:rFonts w:ascii="Arial Black" w:hAnsi="Arial Black"/>
          <w:color w:val="000000" w:themeColor="text1"/>
          <w:sz w:val="56"/>
          <w:szCs w:val="56"/>
          <w:vertAlign w:val="superscript"/>
        </w:rPr>
        <w:t>th</w:t>
      </w:r>
      <w:r w:rsidRPr="00597A6A">
        <w:rPr>
          <w:rFonts w:ascii="Arial Black" w:hAnsi="Arial Black"/>
          <w:color w:val="000000" w:themeColor="text1"/>
          <w:sz w:val="56"/>
          <w:szCs w:val="56"/>
        </w:rPr>
        <w:t xml:space="preserve"> February 2012</w:t>
      </w:r>
    </w:p>
    <w:p w:rsidR="00597A6A" w:rsidRPr="00256A86" w:rsidRDefault="00597A6A" w:rsidP="00597A6A">
      <w:pPr>
        <w:jc w:val="center"/>
        <w:rPr>
          <w:b/>
          <w:color w:val="000000" w:themeColor="text1"/>
          <w:sz w:val="56"/>
          <w:szCs w:val="56"/>
        </w:rPr>
      </w:pPr>
      <w:r w:rsidRPr="00256A86">
        <w:rPr>
          <w:b/>
          <w:color w:val="000000" w:themeColor="text1"/>
          <w:sz w:val="56"/>
          <w:szCs w:val="56"/>
        </w:rPr>
        <w:t xml:space="preserve"> 12pm </w:t>
      </w:r>
    </w:p>
    <w:p w:rsidR="00597A6A" w:rsidRDefault="00597A6A" w:rsidP="00597A6A">
      <w:pPr>
        <w:jc w:val="center"/>
        <w:rPr>
          <w:color w:val="000000" w:themeColor="text1"/>
          <w:sz w:val="56"/>
          <w:szCs w:val="56"/>
        </w:rPr>
      </w:pPr>
      <w:proofErr w:type="gramStart"/>
      <w:r>
        <w:rPr>
          <w:color w:val="000000" w:themeColor="text1"/>
          <w:sz w:val="56"/>
          <w:szCs w:val="56"/>
        </w:rPr>
        <w:t>at</w:t>
      </w:r>
      <w:proofErr w:type="gramEnd"/>
      <w:r>
        <w:rPr>
          <w:color w:val="000000" w:themeColor="text1"/>
          <w:sz w:val="56"/>
          <w:szCs w:val="56"/>
        </w:rPr>
        <w:t xml:space="preserve"> the </w:t>
      </w:r>
      <w:r w:rsidRPr="00597A6A">
        <w:rPr>
          <w:rFonts w:ascii="Arial Black" w:hAnsi="Arial Black"/>
          <w:color w:val="000000" w:themeColor="text1"/>
          <w:sz w:val="56"/>
          <w:szCs w:val="56"/>
        </w:rPr>
        <w:t>Red Shed</w:t>
      </w:r>
      <w:r>
        <w:rPr>
          <w:color w:val="000000" w:themeColor="text1"/>
          <w:sz w:val="56"/>
          <w:szCs w:val="56"/>
        </w:rPr>
        <w:t>.</w:t>
      </w:r>
      <w:r w:rsidR="00837169" w:rsidRPr="00837169">
        <w:rPr>
          <w:noProof/>
          <w:sz w:val="72"/>
          <w:szCs w:val="72"/>
          <w:lang w:eastAsia="en-AU"/>
        </w:rPr>
        <w:t xml:space="preserve"> </w:t>
      </w:r>
    </w:p>
    <w:p w:rsidR="000E4660" w:rsidRPr="000E4660" w:rsidRDefault="000E4660" w:rsidP="000E4660">
      <w:pPr>
        <w:jc w:val="center"/>
        <w:rPr>
          <w:b/>
          <w:color w:val="000000" w:themeColor="text1"/>
          <w:sz w:val="56"/>
          <w:szCs w:val="56"/>
        </w:rPr>
      </w:pPr>
      <w:r w:rsidRPr="000E4660">
        <w:rPr>
          <w:b/>
          <w:noProof/>
          <w:color w:val="000000" w:themeColor="text1"/>
          <w:sz w:val="56"/>
          <w:szCs w:val="56"/>
          <w:lang w:eastAsia="en-AU"/>
        </w:rPr>
        <w:pict>
          <v:group id="_x0000_s1038" style="position:absolute;left:0;text-align:left;margin-left:297.95pt;margin-top:47pt;width:155.05pt;height:138.45pt;z-index:-251656192" coordorigin="3420,6479" coordsize="2520,23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3600;top:6659;width:2160;height:1980">
              <v:imagedata r:id="rId9" o:title=""/>
            </v:shape>
            <v:shapetype id="_x0000_t146" coordsize="21600,21600" o:spt="146" adj="-11730944" path="al10800,10800,10800,10800@2@5e">
              <v:formulas>
                <v:f eqn="val #1"/>
                <v:f eqn="val #0"/>
                <v:f eqn="sum 0 0 #0"/>
                <v:f eqn="prod #0 2 1"/>
                <v:f eqn="sumangle @3 0 360"/>
                <v:f eqn="if @3 @4 @3"/>
                <v:f eqn="val 10800"/>
                <v:f eqn="cos 10800 #0"/>
                <v:f eqn="sin 10800 #0"/>
                <v:f eqn="sum @7 10800 0"/>
                <v:f eqn="sum @8 10800 0"/>
                <v:f eqn="sum 10800 0 @8"/>
                <v:f eqn="if #0 0 21600"/>
              </v:formulas>
              <v:path textpathok="t" o:connecttype="custom" o:connectlocs="@12,10800;@9,@10;@9,@11"/>
              <v:textpath on="t" style="v-text-kern:t" fitpath="t"/>
              <v:handles>
                <v:h position="@6,#0" polar="10800,10800"/>
              </v:handles>
              <o:lock v:ext="edit" text="t" shapetype="t"/>
            </v:shapetype>
            <v:shape id="_x0000_s1040" type="#_x0000_t146" style="position:absolute;left:3420;top:6479;width:2520;height:2340" fillcolor="black">
              <v:shadow color="#868686"/>
              <v:textpath style="font-family:&quot;Times New Roman&quot;" fitshape="t" trim="t" string="Woorabinda Aboriginal Shire Council"/>
            </v:shape>
          </v:group>
        </w:pict>
      </w:r>
      <w:r w:rsidR="00597A6A" w:rsidRPr="000E4660">
        <w:rPr>
          <w:b/>
          <w:color w:val="000000" w:themeColor="text1"/>
          <w:sz w:val="56"/>
          <w:szCs w:val="56"/>
        </w:rPr>
        <w:t>BBQ Supplied.</w:t>
      </w:r>
      <w:r w:rsidR="00837169" w:rsidRPr="000E4660">
        <w:rPr>
          <w:b/>
          <w:color w:val="000000" w:themeColor="text1"/>
          <w:sz w:val="56"/>
          <w:szCs w:val="56"/>
        </w:rPr>
        <w:t xml:space="preserve"> </w:t>
      </w:r>
    </w:p>
    <w:p w:rsidR="000E4660" w:rsidRPr="00256A86" w:rsidRDefault="000E4660" w:rsidP="000E4660">
      <w:pPr>
        <w:rPr>
          <w:color w:val="000000" w:themeColor="text1"/>
          <w:sz w:val="56"/>
          <w:szCs w:val="56"/>
        </w:rPr>
      </w:pPr>
      <w:r w:rsidRPr="000E4660">
        <w:rPr>
          <w:color w:val="000000" w:themeColor="text1"/>
          <w:sz w:val="56"/>
          <w:szCs w:val="56"/>
        </w:rPr>
        <w:drawing>
          <wp:inline distT="0" distB="0" distL="0" distR="0">
            <wp:extent cx="3038475" cy="1066800"/>
            <wp:effectExtent l="19050" t="0" r="9525" b="0"/>
            <wp:docPr id="2" name="rg_hi" descr="http://t0.gstatic.com/images?q=tbn:ANd9GcQEUKcXH2wX0NMwefULe1ZKkx1OFPDxEpff3u7G-S5-Hej_JEV6S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EUKcXH2wX0NMwefULe1ZKkx1OFPDxEpff3u7G-S5-Hej_JEV6S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660" w:rsidRPr="00256A86" w:rsidSect="00E41711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BFC" w:rsidRDefault="00BC6BFC" w:rsidP="00FB08E9">
      <w:pPr>
        <w:spacing w:after="0" w:line="240" w:lineRule="auto"/>
      </w:pPr>
      <w:r>
        <w:separator/>
      </w:r>
    </w:p>
  </w:endnote>
  <w:endnote w:type="continuationSeparator" w:id="0">
    <w:p w:rsidR="00BC6BFC" w:rsidRDefault="00BC6BFC" w:rsidP="00FB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BFC" w:rsidRDefault="00BC6BFC" w:rsidP="00FB08E9">
      <w:pPr>
        <w:spacing w:after="0" w:line="240" w:lineRule="auto"/>
      </w:pPr>
      <w:r>
        <w:separator/>
      </w:r>
    </w:p>
  </w:footnote>
  <w:footnote w:type="continuationSeparator" w:id="0">
    <w:p w:rsidR="00BC6BFC" w:rsidRDefault="00BC6BFC" w:rsidP="00FB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E9" w:rsidRPr="00837169" w:rsidRDefault="00FB08E9" w:rsidP="00837169">
    <w:pPr>
      <w:pStyle w:val="Header"/>
      <w:tabs>
        <w:tab w:val="left" w:pos="1110"/>
      </w:tabs>
      <w:jc w:val="center"/>
      <w:rPr>
        <w:sz w:val="44"/>
        <w:szCs w:val="44"/>
      </w:rPr>
    </w:pPr>
    <w:r w:rsidRPr="00837169">
      <w:rPr>
        <w:sz w:val="44"/>
        <w:szCs w:val="44"/>
      </w:rPr>
      <w:t>INDIGENOUS EMPLOYMENT PROGRAM (IEP)</w:t>
    </w:r>
  </w:p>
  <w:p w:rsidR="00FB08E9" w:rsidRPr="00837169" w:rsidRDefault="00FB08E9" w:rsidP="00837169">
    <w:pPr>
      <w:pStyle w:val="Header"/>
      <w:jc w:val="center"/>
      <w:rPr>
        <w:sz w:val="44"/>
        <w:szCs w:val="44"/>
      </w:rPr>
    </w:pPr>
    <w:r w:rsidRPr="00837169">
      <w:rPr>
        <w:sz w:val="44"/>
        <w:szCs w:val="44"/>
      </w:rPr>
      <w:t>Woorabinda Employment &amp; Training Program (WETP)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45C48"/>
    <w:rsid w:val="00051DA7"/>
    <w:rsid w:val="0007081E"/>
    <w:rsid w:val="000A6F50"/>
    <w:rsid w:val="000C45E8"/>
    <w:rsid w:val="000E4660"/>
    <w:rsid w:val="00120764"/>
    <w:rsid w:val="00256A86"/>
    <w:rsid w:val="0028387F"/>
    <w:rsid w:val="00360122"/>
    <w:rsid w:val="0039725E"/>
    <w:rsid w:val="003C53AF"/>
    <w:rsid w:val="004D77C4"/>
    <w:rsid w:val="004E63BE"/>
    <w:rsid w:val="005211B1"/>
    <w:rsid w:val="00555A37"/>
    <w:rsid w:val="00594A27"/>
    <w:rsid w:val="00597A6A"/>
    <w:rsid w:val="005C79FA"/>
    <w:rsid w:val="005D42B7"/>
    <w:rsid w:val="006611C2"/>
    <w:rsid w:val="00721FD8"/>
    <w:rsid w:val="00804BAE"/>
    <w:rsid w:val="00837169"/>
    <w:rsid w:val="0084572A"/>
    <w:rsid w:val="00845C48"/>
    <w:rsid w:val="008D4476"/>
    <w:rsid w:val="00925A55"/>
    <w:rsid w:val="009E55A4"/>
    <w:rsid w:val="00B42645"/>
    <w:rsid w:val="00BC6BFC"/>
    <w:rsid w:val="00BE2E7E"/>
    <w:rsid w:val="00E41711"/>
    <w:rsid w:val="00FB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0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8E9"/>
  </w:style>
  <w:style w:type="paragraph" w:styleId="Footer">
    <w:name w:val="footer"/>
    <w:basedOn w:val="Normal"/>
    <w:link w:val="FooterChar"/>
    <w:uiPriority w:val="99"/>
    <w:semiHidden/>
    <w:unhideWhenUsed/>
    <w:rsid w:val="00FB0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m.au/imgres?q=department+of+education,+employment+and+workplace+relations+logo&amp;hl=en&amp;biw=1680&amp;bih=994&amp;tbm=isch&amp;tbnid=YUDkYmPJv81YJM:&amp;imgrefurl=http://www.curriculum.edu.au/values/val_acknowledgement,8660.html&amp;docid=eRAM5s4Y17JtXM&amp;imgurl=http://www.curriculum.edu.au/verve/_resources/DEEWR_Stacked.gif&amp;w=730&amp;h=387&amp;ei=Jw8eT4S1Gc2hiAfr9JHwDQ&amp;zoom=1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hyperlink" Target="http://www.google.com.au/imgres?q=queensland+government+logo&amp;hl=en&amp;sa=X&amp;biw=1680&amp;bih=994&amp;tbm=isch&amp;prmd=imvns&amp;tbnid=9bfg69-FRwSM3M:&amp;imgrefurl=http://www.arts.qld.gov.au/funding/logos.html&amp;docid=3XbOC7o0VLn88M&amp;imgurl=http://www.arts.qld.gov.au/funding/logos/qldgovt_rgb_sidestacked.jpg&amp;w=1022&amp;h=323&amp;ei=GQ4eT9ijCOaZiQeP5ZzTDQ&amp;zoom=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CQID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Acheson</dc:creator>
  <cp:lastModifiedBy>Stacey Acheson</cp:lastModifiedBy>
  <cp:revision>13</cp:revision>
  <cp:lastPrinted>2012-01-24T02:14:00Z</cp:lastPrinted>
  <dcterms:created xsi:type="dcterms:W3CDTF">2012-01-16T02:22:00Z</dcterms:created>
  <dcterms:modified xsi:type="dcterms:W3CDTF">2012-01-31T22:48:00Z</dcterms:modified>
  <cp:contentStatus/>
</cp:coreProperties>
</file>