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E9" w:rsidRPr="00FB08E9" w:rsidRDefault="00837169" w:rsidP="00FB08E9">
      <w:pPr>
        <w:rPr>
          <w:sz w:val="72"/>
          <w:szCs w:val="72"/>
        </w:rPr>
      </w:pPr>
      <w:r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-148590</wp:posOffset>
            </wp:positionV>
            <wp:extent cx="1581150" cy="1495425"/>
            <wp:effectExtent l="0" t="0" r="0" b="0"/>
            <wp:wrapTight wrapText="bothSides">
              <wp:wrapPolygon edited="0">
                <wp:start x="8848" y="275"/>
                <wp:lineTo x="5725" y="1376"/>
                <wp:lineTo x="1822" y="3852"/>
                <wp:lineTo x="781" y="7154"/>
                <wp:lineTo x="260" y="13483"/>
                <wp:lineTo x="2602" y="17885"/>
                <wp:lineTo x="2863" y="18711"/>
                <wp:lineTo x="8067" y="20912"/>
                <wp:lineTo x="9629" y="20912"/>
                <wp:lineTo x="11971" y="20912"/>
                <wp:lineTo x="13272" y="20912"/>
                <wp:lineTo x="18477" y="18436"/>
                <wp:lineTo x="18737" y="17885"/>
                <wp:lineTo x="21080" y="13758"/>
                <wp:lineTo x="21080" y="9355"/>
                <wp:lineTo x="21340" y="9080"/>
                <wp:lineTo x="20299" y="6329"/>
                <wp:lineTo x="19778" y="3577"/>
                <wp:lineTo x="13793" y="550"/>
                <wp:lineTo x="11451" y="275"/>
                <wp:lineTo x="8848" y="275"/>
              </wp:wrapPolygon>
            </wp:wrapTight>
            <wp:docPr id="19" name="iLogo" descr="CQ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go" descr="CQI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8E9">
        <w:rPr>
          <w:sz w:val="72"/>
          <w:szCs w:val="72"/>
        </w:rPr>
        <w:tab/>
      </w:r>
      <w:r w:rsidR="00FB08E9">
        <w:rPr>
          <w:sz w:val="72"/>
          <w:szCs w:val="72"/>
        </w:rPr>
        <w:tab/>
      </w:r>
      <w:r w:rsidR="00FB08E9">
        <w:rPr>
          <w:sz w:val="72"/>
          <w:szCs w:val="72"/>
        </w:rPr>
        <w:tab/>
      </w:r>
      <w:r w:rsidR="00FB08E9">
        <w:rPr>
          <w:sz w:val="72"/>
          <w:szCs w:val="72"/>
        </w:rPr>
        <w:tab/>
      </w:r>
      <w:r w:rsidRPr="00837169">
        <w:rPr>
          <w:noProof/>
          <w:sz w:val="72"/>
          <w:szCs w:val="72"/>
          <w:lang w:eastAsia="en-AU"/>
        </w:rPr>
        <w:drawing>
          <wp:inline distT="0" distB="0" distL="0" distR="0">
            <wp:extent cx="2145522" cy="1304925"/>
            <wp:effectExtent l="19050" t="0" r="7128" b="0"/>
            <wp:docPr id="22" name="rg_hi" descr="http://t0.gstatic.com/images?q=tbn:ANd9GcQ3az9VArnrli3SxharTr2RrByPntDQVxNcLMAiFSyl2fy8iJMyl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3az9VArnrli3SxharTr2RrByPntDQVxNcLMAiFSyl2fy8iJMyl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89" cy="130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8E9">
        <w:rPr>
          <w:sz w:val="72"/>
          <w:szCs w:val="72"/>
        </w:rPr>
        <w:tab/>
      </w:r>
    </w:p>
    <w:p w:rsidR="009E55A4" w:rsidRPr="009E55A4" w:rsidRDefault="009E55A4" w:rsidP="00845C48">
      <w:pPr>
        <w:jc w:val="center"/>
        <w:rPr>
          <w:rFonts w:ascii="Arial Black" w:hAnsi="Arial Black"/>
          <w:color w:val="000000" w:themeColor="text1"/>
          <w:sz w:val="72"/>
          <w:szCs w:val="72"/>
        </w:rPr>
      </w:pPr>
      <w:r w:rsidRPr="009E55A4">
        <w:rPr>
          <w:rFonts w:ascii="Arial Black" w:hAnsi="Arial Black"/>
          <w:color w:val="000000" w:themeColor="text1"/>
          <w:sz w:val="72"/>
          <w:szCs w:val="72"/>
        </w:rPr>
        <w:t xml:space="preserve">Woorabinda </w:t>
      </w:r>
    </w:p>
    <w:p w:rsidR="00845C48" w:rsidRPr="009E55A4" w:rsidRDefault="00925A55" w:rsidP="00845C48">
      <w:pPr>
        <w:jc w:val="center"/>
        <w:rPr>
          <w:rFonts w:ascii="Arial Black" w:hAnsi="Arial Black"/>
          <w:color w:val="000000" w:themeColor="text1"/>
          <w:sz w:val="72"/>
          <w:szCs w:val="72"/>
        </w:rPr>
      </w:pPr>
      <w:r w:rsidRPr="009E55A4">
        <w:rPr>
          <w:rFonts w:ascii="Arial Black" w:hAnsi="Arial Black"/>
          <w:color w:val="000000" w:themeColor="text1"/>
          <w:sz w:val="72"/>
          <w:szCs w:val="72"/>
        </w:rPr>
        <w:t xml:space="preserve">IEP </w:t>
      </w:r>
      <w:r w:rsidR="00845C48" w:rsidRPr="009E55A4">
        <w:rPr>
          <w:rFonts w:ascii="Arial Black" w:hAnsi="Arial Black"/>
          <w:color w:val="000000" w:themeColor="text1"/>
          <w:sz w:val="72"/>
          <w:szCs w:val="72"/>
        </w:rPr>
        <w:t>Community Information Day</w:t>
      </w:r>
    </w:p>
    <w:p w:rsidR="00845C48" w:rsidRPr="00597A6A" w:rsidRDefault="00537DC0" w:rsidP="00845C48">
      <w:pPr>
        <w:jc w:val="center"/>
        <w:rPr>
          <w:rFonts w:ascii="Arial Black" w:hAnsi="Arial Black"/>
          <w:color w:val="000000" w:themeColor="text1"/>
          <w:sz w:val="56"/>
          <w:szCs w:val="56"/>
        </w:rPr>
      </w:pPr>
      <w:r>
        <w:rPr>
          <w:rFonts w:ascii="Arial Black" w:hAnsi="Arial Black"/>
          <w:color w:val="000000" w:themeColor="text1"/>
          <w:sz w:val="56"/>
          <w:szCs w:val="56"/>
        </w:rPr>
        <w:t>Monday</w:t>
      </w:r>
      <w:r w:rsidR="00845C48" w:rsidRPr="00597A6A">
        <w:rPr>
          <w:rFonts w:ascii="Arial Black" w:hAnsi="Arial Black"/>
          <w:color w:val="000000" w:themeColor="text1"/>
          <w:sz w:val="56"/>
          <w:szCs w:val="56"/>
        </w:rPr>
        <w:t xml:space="preserve">, </w:t>
      </w:r>
      <w:r>
        <w:rPr>
          <w:rFonts w:ascii="Arial Black" w:hAnsi="Arial Black"/>
          <w:color w:val="000000" w:themeColor="text1"/>
          <w:sz w:val="56"/>
          <w:szCs w:val="56"/>
        </w:rPr>
        <w:t>5</w:t>
      </w:r>
      <w:r w:rsidR="00845C48" w:rsidRPr="00597A6A">
        <w:rPr>
          <w:rFonts w:ascii="Arial Black" w:hAnsi="Arial Black"/>
          <w:color w:val="000000" w:themeColor="text1"/>
          <w:sz w:val="56"/>
          <w:szCs w:val="56"/>
          <w:vertAlign w:val="superscript"/>
        </w:rPr>
        <w:t>th</w:t>
      </w:r>
      <w:r>
        <w:rPr>
          <w:rFonts w:ascii="Arial Black" w:hAnsi="Arial Black"/>
          <w:color w:val="000000" w:themeColor="text1"/>
          <w:sz w:val="56"/>
          <w:szCs w:val="56"/>
        </w:rPr>
        <w:t xml:space="preserve"> March</w:t>
      </w:r>
      <w:r w:rsidR="00845C48" w:rsidRPr="00597A6A">
        <w:rPr>
          <w:rFonts w:ascii="Arial Black" w:hAnsi="Arial Black"/>
          <w:color w:val="000000" w:themeColor="text1"/>
          <w:sz w:val="56"/>
          <w:szCs w:val="56"/>
        </w:rPr>
        <w:t xml:space="preserve"> 2012</w:t>
      </w:r>
    </w:p>
    <w:p w:rsidR="00597A6A" w:rsidRPr="00256A86" w:rsidRDefault="00537DC0" w:rsidP="00597A6A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 9.30am</w:t>
      </w:r>
      <w:r w:rsidR="00597A6A" w:rsidRPr="00256A86">
        <w:rPr>
          <w:b/>
          <w:color w:val="000000" w:themeColor="text1"/>
          <w:sz w:val="56"/>
          <w:szCs w:val="56"/>
        </w:rPr>
        <w:t xml:space="preserve"> </w:t>
      </w:r>
    </w:p>
    <w:p w:rsidR="00597A6A" w:rsidRDefault="00597A6A" w:rsidP="00597A6A">
      <w:pPr>
        <w:jc w:val="center"/>
        <w:rPr>
          <w:color w:val="000000" w:themeColor="text1"/>
          <w:sz w:val="56"/>
          <w:szCs w:val="56"/>
        </w:rPr>
      </w:pPr>
      <w:proofErr w:type="gramStart"/>
      <w:r>
        <w:rPr>
          <w:color w:val="000000" w:themeColor="text1"/>
          <w:sz w:val="56"/>
          <w:szCs w:val="56"/>
        </w:rPr>
        <w:t>at</w:t>
      </w:r>
      <w:proofErr w:type="gramEnd"/>
      <w:r>
        <w:rPr>
          <w:color w:val="000000" w:themeColor="text1"/>
          <w:sz w:val="56"/>
          <w:szCs w:val="56"/>
        </w:rPr>
        <w:t xml:space="preserve"> </w:t>
      </w:r>
      <w:r w:rsidR="00537DC0">
        <w:rPr>
          <w:color w:val="000000" w:themeColor="text1"/>
          <w:sz w:val="56"/>
          <w:szCs w:val="56"/>
        </w:rPr>
        <w:t>CQID Building – CDEP Office</w:t>
      </w:r>
      <w:r w:rsidR="00837169" w:rsidRPr="00837169">
        <w:rPr>
          <w:noProof/>
          <w:sz w:val="72"/>
          <w:szCs w:val="72"/>
          <w:lang w:eastAsia="en-AU"/>
        </w:rPr>
        <w:t xml:space="preserve"> </w:t>
      </w:r>
    </w:p>
    <w:p w:rsidR="000E4660" w:rsidRPr="000E4660" w:rsidRDefault="00597A6A" w:rsidP="000E4660">
      <w:pPr>
        <w:jc w:val="center"/>
        <w:rPr>
          <w:b/>
          <w:color w:val="000000" w:themeColor="text1"/>
          <w:sz w:val="56"/>
          <w:szCs w:val="56"/>
        </w:rPr>
      </w:pPr>
      <w:r w:rsidRPr="000E4660">
        <w:rPr>
          <w:b/>
          <w:color w:val="000000" w:themeColor="text1"/>
          <w:sz w:val="56"/>
          <w:szCs w:val="56"/>
        </w:rPr>
        <w:t xml:space="preserve">BBQ </w:t>
      </w:r>
      <w:r w:rsidR="00537DC0">
        <w:rPr>
          <w:b/>
          <w:color w:val="000000" w:themeColor="text1"/>
          <w:sz w:val="56"/>
          <w:szCs w:val="56"/>
        </w:rPr>
        <w:t xml:space="preserve">Breakfast </w:t>
      </w:r>
      <w:r w:rsidRPr="000E4660">
        <w:rPr>
          <w:b/>
          <w:color w:val="000000" w:themeColor="text1"/>
          <w:sz w:val="56"/>
          <w:szCs w:val="56"/>
        </w:rPr>
        <w:t>Supplied.</w:t>
      </w:r>
      <w:r w:rsidR="00837169" w:rsidRPr="000E4660">
        <w:rPr>
          <w:b/>
          <w:color w:val="000000" w:themeColor="text1"/>
          <w:sz w:val="56"/>
          <w:szCs w:val="56"/>
        </w:rPr>
        <w:t xml:space="preserve"> </w:t>
      </w:r>
    </w:p>
    <w:p w:rsidR="000E4660" w:rsidRPr="00256A86" w:rsidRDefault="00537DC0" w:rsidP="000E4660">
      <w:pPr>
        <w:rPr>
          <w:color w:val="000000" w:themeColor="text1"/>
          <w:sz w:val="56"/>
          <w:szCs w:val="56"/>
        </w:rPr>
      </w:pPr>
      <w:r>
        <w:rPr>
          <w:b/>
          <w:noProof/>
          <w:color w:val="000000" w:themeColor="text1"/>
          <w:sz w:val="56"/>
          <w:szCs w:val="56"/>
          <w:lang w:eastAsia="en-AU"/>
        </w:rPr>
        <w:pict>
          <v:group id="_x0000_s1038" style="position:absolute;margin-left:297.95pt;margin-top:7.5pt;width:155.05pt;height:117.95pt;z-index:-251656192" coordorigin="3420,6479" coordsize="2520,2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3600;top:6659;width:2160;height:1980">
              <v:imagedata r:id="rId9" o:title=""/>
            </v:shape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40" type="#_x0000_t146" style="position:absolute;left:3420;top:6479;width:2520;height:2340" fillcolor="black">
              <v:shadow color="#868686"/>
              <v:textpath style="font-family:&quot;Times New Roman&quot;" fitshape="t" trim="t" string="Woorabinda Aboriginal Shire Council"/>
            </v:shape>
          </v:group>
        </w:pict>
      </w:r>
      <w:r w:rsidR="000E4660" w:rsidRPr="000E4660">
        <w:rPr>
          <w:noProof/>
          <w:color w:val="000000" w:themeColor="text1"/>
          <w:sz w:val="56"/>
          <w:szCs w:val="56"/>
          <w:lang w:eastAsia="en-AU"/>
        </w:rPr>
        <w:drawing>
          <wp:inline distT="0" distB="0" distL="0" distR="0">
            <wp:extent cx="3038475" cy="1066800"/>
            <wp:effectExtent l="19050" t="0" r="9525" b="0"/>
            <wp:docPr id="2" name="rg_hi" descr="http://t0.gstatic.com/images?q=tbn:ANd9GcQEUKcXH2wX0NMwefULe1ZKkx1OFPDxEpff3u7G-S5-Hej_JEV6S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EUKcXH2wX0NMwefULe1ZKkx1OFPDxEpff3u7G-S5-Hej_JEV6S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660" w:rsidRPr="00256A86" w:rsidSect="00E41711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BF" w:rsidRDefault="00B86ABF" w:rsidP="00FB08E9">
      <w:pPr>
        <w:spacing w:after="0" w:line="240" w:lineRule="auto"/>
      </w:pPr>
      <w:r>
        <w:separator/>
      </w:r>
    </w:p>
  </w:endnote>
  <w:endnote w:type="continuationSeparator" w:id="0">
    <w:p w:rsidR="00B86ABF" w:rsidRDefault="00B86ABF" w:rsidP="00FB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BF" w:rsidRDefault="00B86ABF" w:rsidP="00FB08E9">
      <w:pPr>
        <w:spacing w:after="0" w:line="240" w:lineRule="auto"/>
      </w:pPr>
      <w:r>
        <w:separator/>
      </w:r>
    </w:p>
  </w:footnote>
  <w:footnote w:type="continuationSeparator" w:id="0">
    <w:p w:rsidR="00B86ABF" w:rsidRDefault="00B86ABF" w:rsidP="00FB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E9" w:rsidRPr="00837169" w:rsidRDefault="00FB08E9" w:rsidP="00837169">
    <w:pPr>
      <w:pStyle w:val="Header"/>
      <w:tabs>
        <w:tab w:val="left" w:pos="1110"/>
      </w:tabs>
      <w:jc w:val="center"/>
      <w:rPr>
        <w:sz w:val="44"/>
        <w:szCs w:val="44"/>
      </w:rPr>
    </w:pPr>
    <w:r w:rsidRPr="00837169">
      <w:rPr>
        <w:sz w:val="44"/>
        <w:szCs w:val="44"/>
      </w:rPr>
      <w:t>INDIGENOUS EMPLOYMENT PROGRAM (IEP)</w:t>
    </w:r>
  </w:p>
  <w:p w:rsidR="00FB08E9" w:rsidRPr="00837169" w:rsidRDefault="00FB08E9" w:rsidP="00837169">
    <w:pPr>
      <w:pStyle w:val="Header"/>
      <w:jc w:val="center"/>
      <w:rPr>
        <w:sz w:val="44"/>
        <w:szCs w:val="44"/>
      </w:rPr>
    </w:pPr>
    <w:r w:rsidRPr="00837169">
      <w:rPr>
        <w:sz w:val="44"/>
        <w:szCs w:val="44"/>
      </w:rPr>
      <w:t>Woorabinda Employment &amp; Training Program (WETP)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45C48"/>
    <w:rsid w:val="00051DA7"/>
    <w:rsid w:val="0007081E"/>
    <w:rsid w:val="000A6F50"/>
    <w:rsid w:val="000C45E8"/>
    <w:rsid w:val="000E4660"/>
    <w:rsid w:val="00120764"/>
    <w:rsid w:val="00256A86"/>
    <w:rsid w:val="0028387F"/>
    <w:rsid w:val="00360122"/>
    <w:rsid w:val="0039725E"/>
    <w:rsid w:val="003C53AF"/>
    <w:rsid w:val="004D77C4"/>
    <w:rsid w:val="004E63BE"/>
    <w:rsid w:val="005211B1"/>
    <w:rsid w:val="00537DC0"/>
    <w:rsid w:val="00555A37"/>
    <w:rsid w:val="00594A27"/>
    <w:rsid w:val="00597A6A"/>
    <w:rsid w:val="005C79FA"/>
    <w:rsid w:val="005D42B7"/>
    <w:rsid w:val="006611C2"/>
    <w:rsid w:val="00721FD8"/>
    <w:rsid w:val="00804BAE"/>
    <w:rsid w:val="00837169"/>
    <w:rsid w:val="0084572A"/>
    <w:rsid w:val="00845C48"/>
    <w:rsid w:val="00846A40"/>
    <w:rsid w:val="008D4476"/>
    <w:rsid w:val="00925A55"/>
    <w:rsid w:val="009E55A4"/>
    <w:rsid w:val="00B42645"/>
    <w:rsid w:val="00B86ABF"/>
    <w:rsid w:val="00BC6BFC"/>
    <w:rsid w:val="00BE2E7E"/>
    <w:rsid w:val="00E41711"/>
    <w:rsid w:val="00FB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8E9"/>
  </w:style>
  <w:style w:type="paragraph" w:styleId="Footer">
    <w:name w:val="footer"/>
    <w:basedOn w:val="Normal"/>
    <w:link w:val="FooterChar"/>
    <w:uiPriority w:val="99"/>
    <w:semiHidden/>
    <w:unhideWhenUsed/>
    <w:rsid w:val="00FB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au/imgres?q=department+of+education,+employment+and+workplace+relations+logo&amp;hl=en&amp;biw=1680&amp;bih=994&amp;tbm=isch&amp;tbnid=YUDkYmPJv81YJM:&amp;imgrefurl=http://www.curriculum.edu.au/values/val_acknowledgement,8660.html&amp;docid=eRAM5s4Y17JtXM&amp;imgurl=http://www.curriculum.edu.au/verve/_resources/DEEWR_Stacked.gif&amp;w=730&amp;h=387&amp;ei=Jw8eT4S1Gc2hiAfr9JHwDQ&amp;zoom=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://www.google.com.au/imgres?q=queensland+government+logo&amp;hl=en&amp;sa=X&amp;biw=1680&amp;bih=994&amp;tbm=isch&amp;prmd=imvns&amp;tbnid=9bfg69-FRwSM3M:&amp;imgrefurl=http://www.arts.qld.gov.au/funding/logos.html&amp;docid=3XbOC7o0VLn88M&amp;imgurl=http://www.arts.qld.gov.au/funding/logos/qldgovt_rgb_sidestacked.jpg&amp;w=1022&amp;h=323&amp;ei=GQ4eT9ijCOaZiQeP5ZzTDQ&amp;zoom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CQID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Acheson</dc:creator>
  <cp:lastModifiedBy>Stacey Acheson</cp:lastModifiedBy>
  <cp:revision>14</cp:revision>
  <cp:lastPrinted>2012-01-24T02:14:00Z</cp:lastPrinted>
  <dcterms:created xsi:type="dcterms:W3CDTF">2012-01-16T02:22:00Z</dcterms:created>
  <dcterms:modified xsi:type="dcterms:W3CDTF">2012-02-27T22:55:00Z</dcterms:modified>
  <cp:contentStatus/>
</cp:coreProperties>
</file>