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E8" w:rsidRDefault="009F177C" w:rsidP="00A53BC5">
      <w:pPr>
        <w:pStyle w:val="Title"/>
        <w:widowControl w:val="0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-221681</wp:posOffset>
            </wp:positionH>
            <wp:positionV relativeFrom="paragraph">
              <wp:posOffset>6823</wp:posOffset>
            </wp:positionV>
            <wp:extent cx="1614536" cy="1214651"/>
            <wp:effectExtent l="19050" t="0" r="4714" b="0"/>
            <wp:wrapNone/>
            <wp:docPr id="32" name="Picture 21" descr="http://avenuemedia.ca/wp-content/uploads/2012/11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venuemedia.ca/wp-content/uploads/2012/11/1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36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35214F" w:rsidRDefault="0035214F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</w:p>
    <w:p w:rsidR="00A53BC5" w:rsidRPr="00D74BB9" w:rsidRDefault="00A53BC5" w:rsidP="00D43FE8">
      <w:pPr>
        <w:pStyle w:val="Title"/>
        <w:widowControl w:val="0"/>
        <w:jc w:val="right"/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</w:pPr>
      <w:r w:rsidRPr="00D74BB9"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  <w:t>1-2-3 M</w:t>
      </w:r>
      <w:r>
        <w:rPr>
          <w:rFonts w:ascii="Copperplate Gothic Light" w:eastAsiaTheme="minorHAnsi" w:hAnsi="Copperplate Gothic Light" w:cstheme="minorBidi"/>
          <w:b/>
          <w:caps w:val="0"/>
          <w:color w:val="auto"/>
          <w:kern w:val="0"/>
          <w:sz w:val="40"/>
          <w:szCs w:val="40"/>
          <w:lang w:val="en-US" w:eastAsia="en-US"/>
        </w:rPr>
        <w:t xml:space="preserve">AGIC AND EMOTION COACHING </w:t>
      </w:r>
    </w:p>
    <w:p w:rsidR="009F177C" w:rsidRPr="009F177C" w:rsidRDefault="00FB04DB" w:rsidP="00A53BC5">
      <w:pPr>
        <w:widowControl w:val="0"/>
        <w:spacing w:after="0" w:line="240" w:lineRule="auto"/>
        <w:jc w:val="right"/>
        <w:rPr>
          <w:rFonts w:ascii="Copperplate Gothic Light" w:hAnsi="Copperplate Gothic Light"/>
          <w:sz w:val="4"/>
          <w:szCs w:val="4"/>
          <w:lang w:val="en-US"/>
        </w:rPr>
      </w:pPr>
      <w:r w:rsidRPr="00FB04DB">
        <w:rPr>
          <w:rFonts w:ascii="Copperplate Gothic Light" w:hAnsi="Copperplate Gothic Light"/>
          <w:b/>
          <w:cap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114.15pt;margin-top:.15pt;width:412.05pt;height:.75pt;flip:y;z-index:251747328" o:connectortype="straight" strokecolor="red" strokeweight="2.25pt"/>
        </w:pict>
      </w:r>
    </w:p>
    <w:p w:rsidR="00A53BC5" w:rsidRDefault="00A53BC5" w:rsidP="00A53BC5">
      <w:pPr>
        <w:widowControl w:val="0"/>
        <w:spacing w:after="0" w:line="240" w:lineRule="auto"/>
        <w:jc w:val="right"/>
        <w:rPr>
          <w:rFonts w:ascii="Copperplate Gothic Light" w:hAnsi="Copperplate Gothic Light"/>
          <w:sz w:val="32"/>
          <w:szCs w:val="32"/>
          <w:lang w:val="en-US"/>
        </w:rPr>
      </w:pPr>
      <w:r>
        <w:rPr>
          <w:rFonts w:ascii="Copperplate Gothic Light" w:hAnsi="Copperplate Gothic Light"/>
          <w:sz w:val="32"/>
          <w:szCs w:val="32"/>
          <w:lang w:val="en-US"/>
        </w:rPr>
        <w:t>Three</w:t>
      </w:r>
      <w:r w:rsidRPr="00BE4344">
        <w:rPr>
          <w:rFonts w:ascii="Copperplate Gothic Light" w:hAnsi="Copperplate Gothic Light"/>
          <w:sz w:val="32"/>
          <w:szCs w:val="32"/>
          <w:lang w:val="en-US"/>
        </w:rPr>
        <w:t xml:space="preserve"> 2 Hrs Sessions</w:t>
      </w:r>
    </w:p>
    <w:p w:rsidR="00D43FE8" w:rsidRDefault="00A53BC5" w:rsidP="00A53BC5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A53BC5" w:rsidRDefault="00FB04DB" w:rsidP="00A53BC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FB04DB">
        <w:rPr>
          <w:rFonts w:ascii="Calibri" w:hAnsi="Calibri"/>
          <w:b/>
          <w:bCs/>
          <w:i/>
          <w:iCs/>
          <w:sz w:val="24"/>
          <w:szCs w:val="24"/>
          <w:lang w:val="en-US"/>
        </w:rPr>
        <w:pict>
          <v:group id="_x0000_s1142" style="position:absolute;margin-left:754pt;margin-top:311.8pt;width:243.8pt;height:119.05pt;z-index:251746304" coordorigin="1159797,1087921" coordsize="30960,1512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143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1159797;top:1087921;width:936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53BC5" w:rsidRDefault="00A53BC5" w:rsidP="00A53BC5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145" type="#_x0000_t202" style="position:absolute;left:1169877;top:1096561;width:20880;height:648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53BC5" w:rsidRDefault="00A53BC5" w:rsidP="00A53BC5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Pr="00FB04DB">
        <w:rPr>
          <w:rFonts w:ascii="Calibri" w:hAnsi="Calibri"/>
          <w:b/>
          <w:bCs/>
          <w:i/>
          <w:iCs/>
          <w:sz w:val="24"/>
          <w:szCs w:val="24"/>
          <w:lang w:val="en-US"/>
        </w:rPr>
        <w:pict>
          <v:group id="_x0000_s1138" style="position:absolute;margin-left:754pt;margin-top:311.8pt;width:345.85pt;height:163.2pt;z-index:251745280" coordorigin="1159797,1087921" coordsize="43920,20727">
            <v:shape id="_x0000_s1139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140" type="#_x0000_t202" style="position:absolute;left:1159797;top:1087921;width:1440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53BC5" w:rsidRDefault="00A53BC5" w:rsidP="00A53BC5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141" type="#_x0000_t202" style="position:absolute;left:1169877;top:1096561;width:33840;height:120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A53BC5" w:rsidRDefault="00A53BC5" w:rsidP="00A53BC5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="00A53BC5" w:rsidRPr="00D74BB9">
        <w:rPr>
          <w:rFonts w:ascii="Calibri" w:hAnsi="Calibri"/>
          <w:b/>
          <w:bCs/>
          <w:i/>
          <w:iCs/>
          <w:sz w:val="24"/>
          <w:szCs w:val="24"/>
          <w:lang w:val="en-US"/>
        </w:rPr>
        <w:t>A program for parents and carers to help manage difficult beha</w:t>
      </w:r>
      <w:r w:rsidR="00A53BC5">
        <w:rPr>
          <w:rFonts w:ascii="Calibri" w:hAnsi="Calibri"/>
          <w:b/>
          <w:bCs/>
          <w:i/>
          <w:iCs/>
          <w:sz w:val="24"/>
          <w:szCs w:val="24"/>
          <w:lang w:val="en-US"/>
        </w:rPr>
        <w:t>vior in children 2—12 years old</w:t>
      </w:r>
      <w:r w:rsidR="00A53BC5" w:rsidRPr="00D74BB9">
        <w:rPr>
          <w:rFonts w:ascii="Calibri" w:hAnsi="Calibri"/>
          <w:b/>
          <w:bCs/>
          <w:i/>
          <w:iCs/>
          <w:sz w:val="24"/>
          <w:szCs w:val="24"/>
          <w:lang w:val="en-US"/>
        </w:rPr>
        <w:t xml:space="preserve"> </w:t>
      </w:r>
      <w:r w:rsidR="00A53BC5">
        <w:rPr>
          <w:lang w:val="en-US"/>
        </w:rPr>
        <w:t> </w:t>
      </w:r>
    </w:p>
    <w:p w:rsidR="00A53BC5" w:rsidRDefault="00A53BC5" w:rsidP="00A53BC5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lang w:val="en-US"/>
        </w:rPr>
      </w:pPr>
    </w:p>
    <w:p w:rsidR="00A53BC5" w:rsidRPr="00A53BC5" w:rsidRDefault="00A53BC5" w:rsidP="00A53BC5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lang w:val="en-US"/>
        </w:rPr>
      </w:pPr>
      <w:r w:rsidRPr="00A53BC5">
        <w:rPr>
          <w:rFonts w:ascii="Calibri" w:hAnsi="Calibri"/>
          <w:b/>
          <w:bCs/>
          <w:i/>
          <w:iCs/>
          <w:lang w:val="en-US"/>
        </w:rPr>
        <w:t>Topics covered include:</w:t>
      </w:r>
    </w:p>
    <w:p w:rsidR="00A53BC5" w:rsidRPr="00D74BB9" w:rsidRDefault="00A53BC5" w:rsidP="00A53BC5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>How to discipline without arguing, yelling or smacking</w:t>
      </w:r>
    </w:p>
    <w:p w:rsidR="00A53BC5" w:rsidRPr="00D74BB9" w:rsidRDefault="00A53BC5" w:rsidP="00A53BC5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>How to sort behaviour</w:t>
      </w:r>
    </w:p>
    <w:p w:rsidR="00A53BC5" w:rsidRPr="00D74BB9" w:rsidRDefault="00A53BC5" w:rsidP="00A53BC5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>How to handle challenging and testing behaviours</w:t>
      </w:r>
    </w:p>
    <w:p w:rsidR="00A53BC5" w:rsidRPr="00D74BB9" w:rsidRDefault="00A53BC5" w:rsidP="00A53BC5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>Choosing your strategy, the “three choices”</w:t>
      </w:r>
    </w:p>
    <w:p w:rsidR="00A53BC5" w:rsidRDefault="00A53BC5" w:rsidP="00A53BC5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bCs/>
          <w:sz w:val="24"/>
          <w:szCs w:val="24"/>
          <w:lang w:val="en-US"/>
        </w:rPr>
      </w:pPr>
      <w:r w:rsidRPr="00D74BB9">
        <w:rPr>
          <w:rFonts w:asciiTheme="minorHAnsi" w:hAnsiTheme="minorHAnsi"/>
          <w:bCs/>
          <w:sz w:val="24"/>
          <w:szCs w:val="24"/>
          <w:lang w:val="en-US"/>
        </w:rPr>
        <w:t>Using emotion coaching to encourage good behaviour</w:t>
      </w:r>
    </w:p>
    <w:tbl>
      <w:tblPr>
        <w:tblStyle w:val="LightList-Accent11"/>
        <w:tblpPr w:leftFromText="180" w:rightFromText="180" w:vertAnchor="text" w:horzAnchor="margin" w:tblpXSpec="center" w:tblpY="270"/>
        <w:tblW w:w="0" w:type="auto"/>
        <w:tblLook w:val="04A0"/>
      </w:tblPr>
      <w:tblGrid>
        <w:gridCol w:w="2113"/>
        <w:gridCol w:w="4975"/>
      </w:tblGrid>
      <w:tr w:rsidR="00001215" w:rsidRPr="0035214F" w:rsidTr="00001215">
        <w:trPr>
          <w:cnfStyle w:val="100000000000"/>
          <w:trHeight w:val="554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color w:val="auto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color w:val="auto"/>
                <w:sz w:val="28"/>
                <w:szCs w:val="28"/>
                <w:lang w:val="en-US"/>
              </w:rPr>
              <w:t>Where:</w:t>
            </w:r>
          </w:p>
        </w:tc>
        <w:tc>
          <w:tcPr>
            <w:tcW w:w="4975" w:type="dxa"/>
            <w:vAlign w:val="center"/>
          </w:tcPr>
          <w:p w:rsidR="00001215" w:rsidRPr="00001215" w:rsidRDefault="00920E56" w:rsidP="00001215">
            <w:pPr>
              <w:widowControl w:val="0"/>
              <w:ind w:right="-46"/>
              <w:cnfStyle w:val="100000000000"/>
              <w:rPr>
                <w:rFonts w:ascii="Calibri" w:hAnsi="Calibri"/>
                <w:b w:val="0"/>
                <w:color w:val="auto"/>
                <w:sz w:val="52"/>
                <w:szCs w:val="52"/>
                <w:lang w:val="en-US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en-US"/>
              </w:rPr>
              <w:t>Rockhampton</w:t>
            </w:r>
          </w:p>
        </w:tc>
      </w:tr>
      <w:tr w:rsidR="00001215" w:rsidRPr="0035214F" w:rsidTr="00001215">
        <w:trPr>
          <w:cnfStyle w:val="000000100000"/>
          <w:trHeight w:val="1377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When:</w:t>
            </w:r>
          </w:p>
        </w:tc>
        <w:tc>
          <w:tcPr>
            <w:tcW w:w="4975" w:type="dxa"/>
            <w:vAlign w:val="center"/>
          </w:tcPr>
          <w:p w:rsidR="00001215" w:rsidRPr="00886534" w:rsidRDefault="00001215" w:rsidP="00001215">
            <w:pPr>
              <w:widowControl w:val="0"/>
              <w:ind w:right="-46"/>
              <w:cnfStyle w:val="0000001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>Wed  20 Nov  9.30am-12.00</w:t>
            </w:r>
          </w:p>
          <w:p w:rsidR="00001215" w:rsidRPr="00886534" w:rsidRDefault="00001215" w:rsidP="00001215">
            <w:pPr>
              <w:widowControl w:val="0"/>
              <w:ind w:right="-46"/>
              <w:cnfStyle w:val="0000001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>Wed  27 Nov  9.30am-12.00</w:t>
            </w:r>
          </w:p>
          <w:p w:rsidR="00001215" w:rsidRPr="00886534" w:rsidRDefault="00001215" w:rsidP="00001215">
            <w:pPr>
              <w:widowControl w:val="0"/>
              <w:ind w:right="-46"/>
              <w:cnfStyle w:val="0000001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Wed    4 Dec 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  <w:r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>9.30am-12.00</w:t>
            </w:r>
          </w:p>
        </w:tc>
      </w:tr>
      <w:tr w:rsidR="00001215" w:rsidRPr="0035214F" w:rsidTr="00920E56">
        <w:trPr>
          <w:trHeight w:val="1467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Venue:</w:t>
            </w:r>
          </w:p>
        </w:tc>
        <w:tc>
          <w:tcPr>
            <w:tcW w:w="4975" w:type="dxa"/>
            <w:vAlign w:val="center"/>
          </w:tcPr>
          <w:p w:rsidR="00001215" w:rsidRPr="00886534" w:rsidRDefault="00920E56" w:rsidP="00001215">
            <w:pPr>
              <w:widowControl w:val="0"/>
              <w:ind w:right="-46"/>
              <w:cnfStyle w:val="0000000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Centacare- Rockhampton</w:t>
            </w:r>
          </w:p>
          <w:p w:rsidR="00001215" w:rsidRPr="00886534" w:rsidRDefault="00920E56" w:rsidP="00001215">
            <w:pPr>
              <w:widowControl w:val="0"/>
              <w:ind w:right="-46"/>
              <w:cnfStyle w:val="0000000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10 Bolsover Street</w:t>
            </w:r>
          </w:p>
        </w:tc>
      </w:tr>
      <w:tr w:rsidR="00001215" w:rsidRPr="0035214F" w:rsidTr="00001215">
        <w:trPr>
          <w:cnfStyle w:val="000000100000"/>
          <w:trHeight w:val="610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RSVP:</w:t>
            </w:r>
          </w:p>
        </w:tc>
        <w:tc>
          <w:tcPr>
            <w:tcW w:w="4975" w:type="dxa"/>
            <w:vAlign w:val="center"/>
          </w:tcPr>
          <w:p w:rsidR="00001215" w:rsidRPr="00886534" w:rsidRDefault="00001215" w:rsidP="00001215">
            <w:pPr>
              <w:widowControl w:val="0"/>
              <w:ind w:right="-46"/>
              <w:cnfStyle w:val="0000001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>10 Nov</w:t>
            </w:r>
          </w:p>
        </w:tc>
      </w:tr>
      <w:tr w:rsidR="00001215" w:rsidRPr="0035214F" w:rsidTr="00001215">
        <w:trPr>
          <w:trHeight w:val="576"/>
        </w:trPr>
        <w:tc>
          <w:tcPr>
            <w:cnfStyle w:val="001000000000"/>
            <w:tcW w:w="2113" w:type="dxa"/>
            <w:vAlign w:val="center"/>
          </w:tcPr>
          <w:p w:rsidR="00001215" w:rsidRPr="00001215" w:rsidRDefault="00001215" w:rsidP="00001215">
            <w:pPr>
              <w:widowControl w:val="0"/>
              <w:ind w:right="-46"/>
              <w:rPr>
                <w:rFonts w:ascii="Calibri" w:hAnsi="Calibri"/>
                <w:b w:val="0"/>
                <w:sz w:val="28"/>
                <w:szCs w:val="28"/>
                <w:lang w:val="en-US"/>
              </w:rPr>
            </w:pP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Cost</w:t>
            </w:r>
            <w:r w:rsidR="00920E56">
              <w:rPr>
                <w:rFonts w:ascii="Calibri" w:hAnsi="Calibri"/>
                <w:sz w:val="28"/>
                <w:szCs w:val="28"/>
                <w:lang w:val="en-US"/>
              </w:rPr>
              <w:t xml:space="preserve"> of book</w:t>
            </w:r>
            <w:r w:rsidRPr="00001215">
              <w:rPr>
                <w:rFonts w:ascii="Calibri" w:hAnsi="Calibri"/>
                <w:sz w:val="28"/>
                <w:szCs w:val="28"/>
                <w:lang w:val="en-US"/>
              </w:rPr>
              <w:t>:</w:t>
            </w:r>
          </w:p>
        </w:tc>
        <w:tc>
          <w:tcPr>
            <w:tcW w:w="4975" w:type="dxa"/>
            <w:vAlign w:val="center"/>
          </w:tcPr>
          <w:p w:rsidR="00001215" w:rsidRPr="00886534" w:rsidRDefault="00920E56" w:rsidP="00001215">
            <w:pPr>
              <w:widowControl w:val="0"/>
              <w:ind w:right="-46"/>
              <w:cnfStyle w:val="00000000000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$15</w:t>
            </w:r>
            <w:r w:rsidR="00001215" w:rsidRPr="00886534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.00 </w:t>
            </w:r>
          </w:p>
        </w:tc>
      </w:tr>
    </w:tbl>
    <w:p w:rsidR="009F177C" w:rsidRPr="00001215" w:rsidRDefault="009F177C" w:rsidP="00A53BC5">
      <w:pPr>
        <w:widowControl w:val="0"/>
        <w:rPr>
          <w:rFonts w:ascii="Calibri" w:hAnsi="Calibri"/>
          <w:b/>
          <w:sz w:val="28"/>
          <w:szCs w:val="28"/>
          <w:lang w:val="en-US"/>
        </w:rPr>
      </w:pPr>
    </w:p>
    <w:p w:rsidR="00474B86" w:rsidRPr="00001215" w:rsidRDefault="00474B86" w:rsidP="00474B86">
      <w:pPr>
        <w:widowControl w:val="0"/>
        <w:spacing w:after="0" w:line="240" w:lineRule="auto"/>
        <w:jc w:val="right"/>
        <w:rPr>
          <w:rFonts w:ascii="Calibri" w:hAnsi="Calibri"/>
          <w:b/>
          <w:sz w:val="28"/>
          <w:szCs w:val="28"/>
          <w:lang w:val="en-US"/>
        </w:rPr>
      </w:pPr>
    </w:p>
    <w:p w:rsidR="00474B86" w:rsidRDefault="00474B86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D43FE8" w:rsidRDefault="00D43FE8" w:rsidP="009F177C">
      <w:pPr>
        <w:widowControl w:val="0"/>
        <w:spacing w:after="0" w:line="240" w:lineRule="auto"/>
        <w:rPr>
          <w:rFonts w:ascii="Calibri" w:hAnsi="Calibri"/>
          <w:b/>
          <w:bCs/>
          <w:i/>
          <w:iCs/>
          <w:sz w:val="18"/>
          <w:szCs w:val="18"/>
          <w:lang w:val="en-US"/>
        </w:rPr>
      </w:pPr>
    </w:p>
    <w:p w:rsidR="009F177C" w:rsidRPr="00D74BB9" w:rsidRDefault="009F177C" w:rsidP="0035214F">
      <w:pPr>
        <w:widowControl w:val="0"/>
        <w:spacing w:after="0" w:line="240" w:lineRule="auto"/>
        <w:rPr>
          <w:rFonts w:ascii="Copperplate Gothic Light" w:hAnsi="Copperplate Gothic Light"/>
          <w:b/>
          <w:caps/>
          <w:sz w:val="24"/>
          <w:szCs w:val="24"/>
          <w:lang w:val="en-US"/>
        </w:rPr>
      </w:pPr>
    </w:p>
    <w:p w:rsidR="00A917EB" w:rsidRDefault="00A53BC5" w:rsidP="00474B86">
      <w:pPr>
        <w:widowControl w:val="0"/>
        <w:rPr>
          <w:bCs/>
          <w:lang w:val="en-US"/>
        </w:rPr>
      </w:pPr>
      <w:r>
        <w:rPr>
          <w:rFonts w:ascii="Calibri" w:hAnsi="Calibri"/>
          <w:sz w:val="24"/>
          <w:szCs w:val="24"/>
          <w:lang w:val="en-US"/>
        </w:rPr>
        <w:t> </w:t>
      </w:r>
      <w:r w:rsidR="00FB04DB" w:rsidRPr="00FB04DB">
        <w:rPr>
          <w:rFonts w:asciiTheme="majorHAnsi" w:eastAsiaTheme="majorEastAsia" w:hAnsiTheme="majorHAnsi" w:cstheme="majorBidi"/>
          <w:bCs/>
          <w:sz w:val="24"/>
          <w:szCs w:val="24"/>
        </w:rPr>
        <w:pict>
          <v:group id="_x0000_s1061" style="position:absolute;margin-left:754pt;margin-top:311.8pt;width:345.85pt;height:163.2pt;z-index:251675648;mso-position-horizontal-relative:text;mso-position-vertical-relative:text" coordorigin="1159797,1087921" coordsize="43920,20727">
            <v:shape id="_x0000_s1062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063" type="#_x0000_t202" style="position:absolute;left:1159797;top:1087921;width:1440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075B" w:rsidRDefault="00E9075B" w:rsidP="00E9075B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64" type="#_x0000_t202" style="position:absolute;left:1169877;top:1096561;width:33840;height:120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075B" w:rsidRDefault="00E9075B" w:rsidP="00E9075B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="00FB04DB" w:rsidRPr="00FB04DB">
        <w:rPr>
          <w:rFonts w:asciiTheme="majorHAnsi" w:eastAsiaTheme="majorEastAsia" w:hAnsiTheme="majorHAnsi" w:cstheme="majorBidi"/>
          <w:bCs/>
          <w:sz w:val="24"/>
          <w:szCs w:val="24"/>
        </w:rPr>
        <w:pict>
          <v:group id="_x0000_s1069" style="position:absolute;margin-left:754pt;margin-top:311.8pt;width:243.8pt;height:119.05pt;z-index:251679744;mso-position-horizontal-relative:text;mso-position-vertical-relative:text" coordorigin="1159797,1087921" coordsize="30960,15120">
            <v:shape id="_x0000_s1070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071" type="#_x0000_t202" style="position:absolute;left:1159797;top:1087921;width:936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075B" w:rsidRDefault="00E9075B" w:rsidP="00E9075B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72" type="#_x0000_t202" style="position:absolute;left:1169877;top:1096561;width:20880;height:648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9075B" w:rsidRDefault="00E9075B" w:rsidP="00E9075B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  <w:r w:rsidR="00FB04DB" w:rsidRPr="00FB04DB">
        <w:rPr>
          <w:rFonts w:asciiTheme="majorHAnsi" w:eastAsiaTheme="majorEastAsia" w:hAnsiTheme="majorHAnsi" w:cstheme="majorBidi"/>
          <w:bCs/>
          <w:sz w:val="24"/>
          <w:szCs w:val="24"/>
        </w:rPr>
        <w:pict>
          <v:group id="_x0000_s1073" style="position:absolute;margin-left:754pt;margin-top:311.8pt;width:243.8pt;height:119.05pt;z-index:251681792;mso-position-horizontal-relative:text;mso-position-vertical-relative:text" coordorigin="1159797,1087921" coordsize="30960,15120">
            <v:shape id="_x0000_s1074" type="#_x0000_t175" style="position:absolute;left:1162677;top:1093681;width:21717;height:3048;rotation:-1109690fd;mso-wrap-distance-left:2.88pt;mso-wrap-distance-top:2.88pt;mso-wrap-distance-right:2.88pt;mso-wrap-distance-bottom:2.88pt" adj="0" fillcolor="black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Miriam Fixed&quot;;font-size:24pt;font-weight:bold;v-text-kern:t" trim="t" fitpath="t" string="your dreams "/>
            </v:shape>
            <v:shape id="_x0000_s1075" type="#_x0000_t202" style="position:absolute;left:1159797;top:1087921;width:9360;height:776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B3D7E" w:rsidRDefault="00FB3D7E" w:rsidP="00FB3D7E">
                    <w:pPr>
                      <w:widowControl w:val="0"/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</w:pPr>
                    <w:r>
                      <w:rPr>
                        <w:rFonts w:ascii="Juice ITC" w:hAnsi="Juice ITC"/>
                        <w:sz w:val="96"/>
                        <w:szCs w:val="96"/>
                        <w:lang w:val="en-US"/>
                      </w:rPr>
                      <w:t>Live</w:t>
                    </w:r>
                  </w:p>
                </w:txbxContent>
              </v:textbox>
            </v:shape>
            <v:shape id="_x0000_s1076" type="#_x0000_t202" style="position:absolute;left:1169877;top:1096561;width:20880;height:648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FB3D7E" w:rsidRDefault="00FB3D7E" w:rsidP="00FB3D7E">
                    <w:pPr>
                      <w:widowControl w:val="0"/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Copperplate Gothic Light" w:hAnsi="Copperplate Gothic Light"/>
                        <w:sz w:val="72"/>
                        <w:szCs w:val="72"/>
                        <w:lang w:val="en-US"/>
                      </w:rPr>
                      <w:t>….today</w:t>
                    </w:r>
                  </w:p>
                </w:txbxContent>
              </v:textbox>
            </v:shape>
          </v:group>
        </w:pict>
      </w:r>
    </w:p>
    <w:p w:rsidR="00474B86" w:rsidRDefault="00474B86" w:rsidP="00474B86">
      <w:pPr>
        <w:pStyle w:val="Heading1"/>
        <w:spacing w:before="0" w:line="240" w:lineRule="auto"/>
        <w:ind w:left="1440"/>
        <w:jc w:val="right"/>
        <w:rPr>
          <w:rFonts w:ascii="Calibri" w:hAnsi="Calibri"/>
          <w:bCs w:val="0"/>
          <w:i/>
          <w:iCs/>
          <w:color w:val="auto"/>
          <w:sz w:val="22"/>
          <w:szCs w:val="22"/>
          <w:lang w:val="en-US"/>
        </w:rPr>
      </w:pPr>
      <w:r>
        <w:rPr>
          <w:rFonts w:ascii="Calibri" w:hAnsi="Calibri"/>
          <w:bCs w:val="0"/>
          <w:i/>
          <w:iCs/>
          <w:color w:val="auto"/>
          <w:sz w:val="22"/>
          <w:szCs w:val="22"/>
          <w:lang w:val="en-US"/>
        </w:rPr>
        <w:t xml:space="preserve">       </w:t>
      </w:r>
    </w:p>
    <w:p w:rsidR="00474B86" w:rsidRDefault="00FB04DB" w:rsidP="00474B86">
      <w:pPr>
        <w:pStyle w:val="Heading1"/>
        <w:spacing w:before="0" w:line="240" w:lineRule="auto"/>
        <w:ind w:left="1440"/>
        <w:rPr>
          <w:rFonts w:ascii="Calibri" w:hAnsi="Calibri"/>
          <w:bCs w:val="0"/>
          <w:i/>
          <w:iCs/>
          <w:color w:val="auto"/>
          <w:sz w:val="18"/>
          <w:szCs w:val="18"/>
          <w:lang w:val="en-US"/>
        </w:rPr>
      </w:pPr>
      <w:r w:rsidRPr="00FB04DB">
        <w:rPr>
          <w:color w:val="auto"/>
          <w:sz w:val="24"/>
          <w:szCs w:val="24"/>
        </w:rPr>
        <w:pict>
          <v:shape id="_x0000_s1149" type="#_x0000_t202" style="position:absolute;left:0;text-align:left;margin-left:96.35pt;margin-top:561.25pt;width:391.2pt;height:174.85pt;z-index:251756544;visibility:visible;mso-wrap-edited:f;mso-wrap-distance-left:2.88pt;mso-wrap-distance-top:2.88pt;mso-wrap-distance-right:2.88pt;mso-wrap-distance-bottom:2.88pt" strokecolor="#069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36"/>
                      <w:szCs w:val="36"/>
                      <w:lang w:val="en-US"/>
                    </w:rPr>
                    <w:t xml:space="preserve">Location: </w:t>
                  </w: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  <w:t>Catholic Parish Hall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  <w:t>38 Herbert St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</w:rPr>
                    <w:t>Gladstone QLD 4680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Times New Roman" w:hAnsi="Calibri"/>
                      <w:color w:val="000000"/>
                      <w:sz w:val="8"/>
                      <w:szCs w:val="8"/>
                      <w:lang w:val="en-US"/>
                    </w:rPr>
                  </w:pPr>
                  <w:r>
                    <w:rPr>
                      <w:rFonts w:ascii="Times New Roman" w:hAnsi="Calibri"/>
                      <w:color w:val="000000"/>
                      <w:sz w:val="8"/>
                      <w:szCs w:val="8"/>
                      <w:lang w:val="en-US"/>
                    </w:rPr>
                    <w:t> 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  <w:t>Course dates: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20 Nov  9.30am-12.00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27 Nov  9.30am-12.00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  4 Dec   9.30am-12.00</w:t>
                  </w:r>
                </w:p>
              </w:txbxContent>
            </v:textbox>
          </v:shape>
        </w:pict>
      </w:r>
    </w:p>
    <w:p w:rsidR="00583AE8" w:rsidRPr="00583AE8" w:rsidRDefault="00583AE8" w:rsidP="00583AE8">
      <w:pPr>
        <w:rPr>
          <w:lang w:val="en-US"/>
        </w:rPr>
      </w:pPr>
    </w:p>
    <w:p w:rsidR="00F80E70" w:rsidRDefault="00F80E70" w:rsidP="00474B86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A57146" w:rsidRDefault="00FB04DB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  <w:r w:rsidRPr="00FB04DB">
        <w:rPr>
          <w:sz w:val="24"/>
          <w:szCs w:val="24"/>
        </w:rPr>
        <w:pict>
          <v:shape id="_x0000_s1150" type="#_x0000_t202" style="position:absolute;left:0;text-align:left;margin-left:96.35pt;margin-top:561.25pt;width:391.2pt;height:174.85pt;z-index:251758592;visibility:visible;mso-wrap-edited:f;mso-wrap-distance-left:2.88pt;mso-wrap-distance-top:2.88pt;mso-wrap-distance-right:2.88pt;mso-wrap-distance-bottom:2.88pt" strokecolor="#069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36"/>
                      <w:szCs w:val="36"/>
                      <w:lang w:val="en-US"/>
                    </w:rPr>
                    <w:t xml:space="preserve">Location: </w:t>
                  </w: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  <w:t>Catholic Parish Hall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  <w:lang w:val="en-US"/>
                    </w:rPr>
                    <w:t>38 Herbert St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color w:val="000000"/>
                      <w:sz w:val="36"/>
                      <w:szCs w:val="36"/>
                    </w:rPr>
                    <w:t>Gladstone QLD 4680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Times New Roman" w:hAnsi="Calibri"/>
                      <w:color w:val="000000"/>
                      <w:sz w:val="8"/>
                      <w:szCs w:val="8"/>
                      <w:lang w:val="en-US"/>
                    </w:rPr>
                  </w:pPr>
                  <w:r>
                    <w:rPr>
                      <w:rFonts w:ascii="Times New Roman" w:hAnsi="Calibri"/>
                      <w:color w:val="000000"/>
                      <w:sz w:val="8"/>
                      <w:szCs w:val="8"/>
                      <w:lang w:val="en-US"/>
                    </w:rPr>
                    <w:t> </w:t>
                  </w:r>
                </w:p>
                <w:p w:rsidR="0035214F" w:rsidRDefault="0035214F" w:rsidP="0035214F">
                  <w:pPr>
                    <w:pStyle w:val="Heading4"/>
                    <w:widowControl w:val="0"/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  <w:lang w:val="en-US"/>
                    </w:rPr>
                    <w:t>Course dates: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20 Nov  9.30am-12.00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27 Nov  9.30am-12.00</w:t>
                  </w:r>
                </w:p>
                <w:p w:rsidR="0035214F" w:rsidRDefault="0035214F" w:rsidP="0035214F">
                  <w:pPr>
                    <w:widowControl w:val="0"/>
                    <w:ind w:left="1440"/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  <w:lang w:val="en-US"/>
                    </w:rPr>
                    <w:t>Wednesday   4 Dec   9.30am-12.00</w:t>
                  </w:r>
                </w:p>
              </w:txbxContent>
            </v:textbox>
          </v:shape>
        </w:pict>
      </w: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001215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  <w:r>
        <w:rPr>
          <w:rFonts w:ascii="Calibri" w:hAnsi="Calibri"/>
          <w:b/>
          <w:bCs/>
          <w:i/>
          <w:iCs/>
          <w:noProof/>
          <w:sz w:val="24"/>
          <w:szCs w:val="24"/>
          <w:lang w:eastAsia="en-A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1402402</wp:posOffset>
            </wp:positionH>
            <wp:positionV relativeFrom="paragraph">
              <wp:posOffset>138923</wp:posOffset>
            </wp:positionV>
            <wp:extent cx="3815971" cy="996287"/>
            <wp:effectExtent l="19050" t="0" r="0" b="0"/>
            <wp:wrapNone/>
            <wp:docPr id="3" name="Picture 1" descr="C:\Users\LorettaW\Desktop\Purchased Images\Large Jpeg\shutterstock_9621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taW\Desktop\Purchased Images\Large Jpeg\shutterstock_96219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7070" r="5012" b="1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71" cy="9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5214F" w:rsidRDefault="0035214F" w:rsidP="00025DA0">
      <w:pPr>
        <w:widowControl w:val="0"/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  <w:lang w:val="en-US"/>
        </w:rPr>
      </w:pPr>
    </w:p>
    <w:p w:rsidR="003C0DE5" w:rsidRPr="00A57146" w:rsidRDefault="00A57146" w:rsidP="00A53BC5">
      <w:pPr>
        <w:pStyle w:val="BodyText3"/>
        <w:widowControl w:val="0"/>
        <w:spacing w:after="0"/>
        <w:rPr>
          <w:b/>
          <w:sz w:val="28"/>
          <w:szCs w:val="28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 </w:t>
      </w:r>
      <w:r w:rsidR="00636E11">
        <w:rPr>
          <w:rFonts w:asciiTheme="minorHAnsi" w:eastAsiaTheme="minorHAnsi" w:hAnsiTheme="minorHAnsi" w:cstheme="minorBidi"/>
          <w:bCs/>
          <w:noProof/>
          <w:color w:val="aut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7206659</wp:posOffset>
            </wp:positionH>
            <wp:positionV relativeFrom="paragraph">
              <wp:posOffset>501591</wp:posOffset>
            </wp:positionV>
            <wp:extent cx="2022401" cy="425302"/>
            <wp:effectExtent l="19050" t="0" r="0" b="0"/>
            <wp:wrapNone/>
            <wp:docPr id="6" name="Picture 300" descr="C:\Users\LorettaW\Desktop\Backgrounds\Ajusted Centaca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LorettaW\Desktop\Backgrounds\Ajusted Centacar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DAE" w:rsidRPr="003C0DE5" w:rsidRDefault="00001215" w:rsidP="00A53BC5">
      <w:pPr>
        <w:rPr>
          <w:sz w:val="28"/>
          <w:szCs w:val="28"/>
          <w:lang w:val="en-US"/>
        </w:rPr>
      </w:pPr>
      <w:r>
        <w:rPr>
          <w:bCs/>
          <w:noProof/>
          <w:sz w:val="20"/>
          <w:szCs w:val="20"/>
          <w:lang w:eastAsia="en-AU"/>
        </w:rPr>
        <w:drawing>
          <wp:anchor distT="36576" distB="36576" distL="36576" distR="36576" simplePos="0" relativeHeight="251710464" behindDoc="0" locked="0" layoutInCell="1" allowOverlap="1">
            <wp:simplePos x="0" y="0"/>
            <wp:positionH relativeFrom="column">
              <wp:posOffset>201399</wp:posOffset>
            </wp:positionH>
            <wp:positionV relativeFrom="paragraph">
              <wp:posOffset>324779</wp:posOffset>
            </wp:positionV>
            <wp:extent cx="2669559" cy="573206"/>
            <wp:effectExtent l="19050" t="0" r="0" b="0"/>
            <wp:wrapNone/>
            <wp:docPr id="74" name="Picture 74" descr="CC LG ls col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C LG ls col 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9" cy="57320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04DB" w:rsidRPr="00FB04DB">
        <w:rPr>
          <w:bCs/>
          <w:noProof/>
          <w:sz w:val="20"/>
          <w:szCs w:val="20"/>
        </w:rPr>
        <w:pict>
          <v:shape id="_x0000_s1113" type="#_x0000_t202" style="position:absolute;margin-left:176.75pt;margin-top:-.35pt;width:350.65pt;height:85.35pt;z-index:-251586560;mso-position-horizontal-relative:text;mso-position-vertical-relative:text" wrapcoords="0 0" filled="f" stroked="f">
            <v:textbox style="mso-next-textbox:#_x0000_s1113">
              <w:txbxContent>
                <w:p w:rsidR="00025DA0" w:rsidRPr="00474B86" w:rsidRDefault="00025DA0" w:rsidP="00BE4344">
                  <w:pPr>
                    <w:widowControl w:val="0"/>
                    <w:spacing w:after="0" w:line="240" w:lineRule="auto"/>
                    <w:ind w:left="360"/>
                    <w:jc w:val="right"/>
                    <w:rPr>
                      <w:rFonts w:ascii="Calibri" w:hAnsi="Calibri"/>
                      <w:bCs/>
                      <w:i/>
                      <w:lang w:val="en-US"/>
                    </w:rPr>
                  </w:pPr>
                  <w:r w:rsidRPr="00474B86">
                    <w:rPr>
                      <w:rFonts w:ascii="Calibri" w:hAnsi="Calibri"/>
                      <w:bCs/>
                      <w:i/>
                      <w:lang w:val="en-US"/>
                    </w:rPr>
                    <w:t>Please note no one is refused a service based on inability to pay</w:t>
                  </w:r>
                </w:p>
                <w:p w:rsidR="00BE4344" w:rsidRDefault="00D43FE8" w:rsidP="00BE4344">
                  <w:pPr>
                    <w:widowControl w:val="0"/>
                    <w:spacing w:after="0" w:line="240" w:lineRule="auto"/>
                    <w:ind w:left="360"/>
                    <w:jc w:val="right"/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To r</w:t>
                  </w:r>
                  <w:r w:rsidR="00BE4344" w:rsidRPr="001A783E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egister</w:t>
                  </w:r>
                  <w:r w:rsidR="00BE4344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025DA0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 xml:space="preserve">for </w:t>
                  </w:r>
                  <w:r w:rsidR="00BE4344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any of the above programs</w:t>
                  </w:r>
                </w:p>
                <w:p w:rsidR="00BE4344" w:rsidRPr="001A783E" w:rsidRDefault="00D43FE8" w:rsidP="00BE4344">
                  <w:pPr>
                    <w:widowControl w:val="0"/>
                    <w:spacing w:after="0" w:line="240" w:lineRule="auto"/>
                    <w:ind w:left="360"/>
                    <w:jc w:val="right"/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c</w:t>
                  </w:r>
                  <w:r w:rsidR="00BE4344" w:rsidRPr="001A783E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 xml:space="preserve">omplete registration form and email to </w:t>
                  </w:r>
                </w:p>
                <w:p w:rsidR="00BE4344" w:rsidRPr="001A783E" w:rsidRDefault="00FB04DB" w:rsidP="00BE4344">
                  <w:pPr>
                    <w:widowControl w:val="0"/>
                    <w:spacing w:after="0" w:line="240" w:lineRule="auto"/>
                    <w:ind w:left="360"/>
                    <w:jc w:val="right"/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</w:pPr>
                  <w:hyperlink r:id="rId10" w:history="1">
                    <w:r w:rsidR="00BE4344" w:rsidRPr="001A783E">
                      <w:rPr>
                        <w:rStyle w:val="Hyperlink"/>
                        <w:rFonts w:ascii="Calibri" w:hAnsi="Calibri"/>
                        <w:bCs/>
                        <w:sz w:val="24"/>
                        <w:szCs w:val="24"/>
                        <w:lang w:val="en-US"/>
                      </w:rPr>
                      <w:t>registrations@centacare.net</w:t>
                    </w:r>
                  </w:hyperlink>
                </w:p>
                <w:p w:rsidR="00BE4344" w:rsidRPr="00967F5C" w:rsidRDefault="00BE4344" w:rsidP="00A21EB5">
                  <w:pPr>
                    <w:widowControl w:val="0"/>
                    <w:spacing w:after="0" w:line="240" w:lineRule="auto"/>
                    <w:ind w:left="360"/>
                    <w:jc w:val="right"/>
                  </w:pPr>
                  <w:r w:rsidRPr="001A783E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or</w:t>
                  </w:r>
                  <w:r w:rsidR="00025DA0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1A783E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 xml:space="preserve">Phone </w:t>
                  </w:r>
                  <w:r w:rsidRPr="00025DA0">
                    <w:rPr>
                      <w:rFonts w:ascii="Calibri" w:hAnsi="Calibri"/>
                      <w:b/>
                      <w:bCs/>
                      <w:sz w:val="24"/>
                      <w:szCs w:val="24"/>
                      <w:lang w:val="en-US"/>
                    </w:rPr>
                    <w:t>1300 523 985</w:t>
                  </w:r>
                </w:p>
              </w:txbxContent>
            </v:textbox>
            <w10:wrap type="tight"/>
          </v:shape>
        </w:pict>
      </w:r>
    </w:p>
    <w:sectPr w:rsidR="00AE3DAE" w:rsidRPr="003C0DE5" w:rsidSect="009F177C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4EE9"/>
    <w:multiLevelType w:val="hybridMultilevel"/>
    <w:tmpl w:val="EC622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B6526"/>
    <w:multiLevelType w:val="hybridMultilevel"/>
    <w:tmpl w:val="7944B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728DD"/>
    <w:rsid w:val="00001215"/>
    <w:rsid w:val="00025DA0"/>
    <w:rsid w:val="00082350"/>
    <w:rsid w:val="00087DCC"/>
    <w:rsid w:val="000A1CC0"/>
    <w:rsid w:val="000C40C4"/>
    <w:rsid w:val="000C56BF"/>
    <w:rsid w:val="000D0D48"/>
    <w:rsid w:val="00146DEA"/>
    <w:rsid w:val="00150FA7"/>
    <w:rsid w:val="001612B8"/>
    <w:rsid w:val="001A783E"/>
    <w:rsid w:val="00232692"/>
    <w:rsid w:val="00247D53"/>
    <w:rsid w:val="00261F47"/>
    <w:rsid w:val="00327463"/>
    <w:rsid w:val="0035214F"/>
    <w:rsid w:val="00387EFB"/>
    <w:rsid w:val="003C0DE5"/>
    <w:rsid w:val="003E18AF"/>
    <w:rsid w:val="003E7BCC"/>
    <w:rsid w:val="00474B86"/>
    <w:rsid w:val="00486788"/>
    <w:rsid w:val="00506619"/>
    <w:rsid w:val="0055222C"/>
    <w:rsid w:val="00583AE8"/>
    <w:rsid w:val="00584B97"/>
    <w:rsid w:val="0059785D"/>
    <w:rsid w:val="005D4F65"/>
    <w:rsid w:val="00636E11"/>
    <w:rsid w:val="006F28AF"/>
    <w:rsid w:val="00710EEB"/>
    <w:rsid w:val="007440FC"/>
    <w:rsid w:val="00784DDD"/>
    <w:rsid w:val="007B7934"/>
    <w:rsid w:val="00886534"/>
    <w:rsid w:val="008A1782"/>
    <w:rsid w:val="008C421C"/>
    <w:rsid w:val="008D7C1B"/>
    <w:rsid w:val="008E28EC"/>
    <w:rsid w:val="00913043"/>
    <w:rsid w:val="00920E56"/>
    <w:rsid w:val="00952103"/>
    <w:rsid w:val="00957118"/>
    <w:rsid w:val="00967F5C"/>
    <w:rsid w:val="009920B5"/>
    <w:rsid w:val="00994297"/>
    <w:rsid w:val="009955E5"/>
    <w:rsid w:val="009C3BEB"/>
    <w:rsid w:val="009F177C"/>
    <w:rsid w:val="00A21EB5"/>
    <w:rsid w:val="00A53BC5"/>
    <w:rsid w:val="00A57146"/>
    <w:rsid w:val="00A917EB"/>
    <w:rsid w:val="00AD4486"/>
    <w:rsid w:val="00AE3DAE"/>
    <w:rsid w:val="00B15652"/>
    <w:rsid w:val="00B6602F"/>
    <w:rsid w:val="00B87933"/>
    <w:rsid w:val="00B975CB"/>
    <w:rsid w:val="00BE4344"/>
    <w:rsid w:val="00BE74B4"/>
    <w:rsid w:val="00C0106B"/>
    <w:rsid w:val="00C560AE"/>
    <w:rsid w:val="00D43FE8"/>
    <w:rsid w:val="00D73390"/>
    <w:rsid w:val="00D74BB9"/>
    <w:rsid w:val="00DD28E2"/>
    <w:rsid w:val="00E00352"/>
    <w:rsid w:val="00E44B0F"/>
    <w:rsid w:val="00E728DD"/>
    <w:rsid w:val="00E9075B"/>
    <w:rsid w:val="00ED3C64"/>
    <w:rsid w:val="00EF7346"/>
    <w:rsid w:val="00F116CD"/>
    <w:rsid w:val="00F13F8B"/>
    <w:rsid w:val="00F337D7"/>
    <w:rsid w:val="00F54018"/>
    <w:rsid w:val="00F80E70"/>
    <w:rsid w:val="00FB04DB"/>
    <w:rsid w:val="00FB3D7E"/>
    <w:rsid w:val="00FC306F"/>
    <w:rsid w:val="00F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,#9c0,#d5cc97,#efbaab,#f3abe0,#f7c9eb,#f9c7dc,#f9bfcd"/>
      <o:colormenu v:ext="edit" fillcolor="red" strokecolor="#0070c0"/>
    </o:shapedefaults>
    <o:shapelayout v:ext="edit">
      <o:idmap v:ext="edit" data="1"/>
      <o:rules v:ext="edit">
        <o:r id="V:Rule2" type="connector" idref="#_x0000_s1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F"/>
  </w:style>
  <w:style w:type="paragraph" w:styleId="Heading1">
    <w:name w:val="heading 1"/>
    <w:basedOn w:val="Normal"/>
    <w:next w:val="Normal"/>
    <w:link w:val="Heading1Char"/>
    <w:uiPriority w:val="9"/>
    <w:qFormat/>
    <w:rsid w:val="008C4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customStyle="1" w:styleId="Default">
    <w:name w:val="Default"/>
    <w:rsid w:val="008D7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link w:val="BodyText3Char"/>
    <w:uiPriority w:val="99"/>
    <w:unhideWhenUsed/>
    <w:rsid w:val="003C0DE5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sz w:val="20"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C0DE5"/>
    <w:rPr>
      <w:rFonts w:ascii="Rockwell" w:eastAsia="Times New Roman" w:hAnsi="Rockwell" w:cs="Times New Roman"/>
      <w:color w:val="000000"/>
      <w:kern w:val="28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link w:val="TitleChar"/>
    <w:uiPriority w:val="10"/>
    <w:qFormat/>
    <w:rsid w:val="003C0DE5"/>
    <w:pPr>
      <w:spacing w:after="0" w:line="240" w:lineRule="auto"/>
    </w:pPr>
    <w:rPr>
      <w:rFonts w:ascii="Rockwell" w:eastAsia="Times New Roman" w:hAnsi="Rockwell" w:cs="Times New Roman"/>
      <w:caps/>
      <w:color w:val="006699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3C0DE5"/>
    <w:rPr>
      <w:rFonts w:ascii="Rockwell" w:eastAsia="Times New Roman" w:hAnsi="Rockwell" w:cs="Times New Roman"/>
      <w:caps/>
      <w:color w:val="006699"/>
      <w:kern w:val="28"/>
      <w:sz w:val="56"/>
      <w:szCs w:val="56"/>
      <w:lang w:eastAsia="en-AU"/>
    </w:rPr>
  </w:style>
  <w:style w:type="table" w:customStyle="1" w:styleId="LightList-Accent11">
    <w:name w:val="Light List - Accent 11"/>
    <w:basedOn w:val="TableNormal"/>
    <w:uiPriority w:val="61"/>
    <w:rsid w:val="00001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780">
      <w:marLeft w:val="0"/>
      <w:marRight w:val="0"/>
      <w:marTop w:val="100"/>
      <w:marBottom w:val="10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  <w:divsChild>
        <w:div w:id="2076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6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4919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167414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8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99999"/>
                                    <w:right w:val="none" w:sz="0" w:space="0" w:color="auto"/>
                                  </w:divBdr>
                                </w:div>
                                <w:div w:id="3719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3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7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1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7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3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2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1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7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48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999999"/>
                                        <w:right w:val="none" w:sz="0" w:space="0" w:color="auto"/>
                                      </w:divBdr>
                                    </w:div>
                                    <w:div w:id="10461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5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3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7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709871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230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9082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3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498450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9570">
                          <w:marLeft w:val="23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3702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688869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0855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20004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258300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6827">
                          <w:marLeft w:val="5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444444"/>
                            <w:left w:val="single" w:sz="6" w:space="19" w:color="444444"/>
                            <w:bottom w:val="single" w:sz="6" w:space="19" w:color="444444"/>
                            <w:right w:val="single" w:sz="6" w:space="19" w:color="444444"/>
                          </w:divBdr>
                          <w:divsChild>
                            <w:div w:id="13118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835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none" w:sz="0" w:space="0" w:color="auto"/>
                <w:bottom w:val="single" w:sz="6" w:space="0" w:color="444444"/>
                <w:right w:val="none" w:sz="0" w:space="0" w:color="auto"/>
              </w:divBdr>
              <w:divsChild>
                <w:div w:id="20231669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0195026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7048173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18561113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6912220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  <w:div w:id="9033740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0000"/>
                    <w:right w:val="single" w:sz="6" w:space="0" w:color="000000"/>
                  </w:divBdr>
                </w:div>
              </w:divsChild>
            </w:div>
            <w:div w:id="4138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3419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573655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053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637618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842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9464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184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9741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0417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371868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7036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89459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461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2533">
                  <w:marLeft w:val="15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9343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99999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4902">
                  <w:marLeft w:val="0"/>
                  <w:marRight w:val="0"/>
                  <w:marTop w:val="525"/>
                  <w:marBottom w:val="0"/>
                  <w:divBdr>
                    <w:top w:val="single" w:sz="6" w:space="23" w:color="DDDDDD"/>
                    <w:left w:val="single" w:sz="6" w:space="23" w:color="DDDDDD"/>
                    <w:bottom w:val="single" w:sz="6" w:space="23" w:color="DDDDDD"/>
                    <w:right w:val="single" w:sz="6" w:space="23" w:color="DDDDDD"/>
                  </w:divBdr>
                  <w:divsChild>
                    <w:div w:id="827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8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21457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12327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3478306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1617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666666"/>
                            <w:left w:val="single" w:sz="6" w:space="0" w:color="666666"/>
                            <w:bottom w:val="single" w:sz="6" w:space="4" w:color="666666"/>
                            <w:right w:val="single" w:sz="6" w:space="0" w:color="666666"/>
                          </w:divBdr>
                        </w:div>
                      </w:divsChild>
                    </w:div>
                    <w:div w:id="10834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1015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0343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34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1583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568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5291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4713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  <w:div w:id="24295619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6665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758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</w:div>
                    <w:div w:id="7338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6853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363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6" w:color="CCCCCC"/>
                        <w:right w:val="single" w:sz="6" w:space="0" w:color="CCCCCC"/>
                      </w:divBdr>
                      <w:divsChild>
                        <w:div w:id="14443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82">
      <w:marLeft w:val="0"/>
      <w:marRight w:val="0"/>
      <w:marTop w:val="0"/>
      <w:marBottom w:val="0"/>
      <w:divBdr>
        <w:top w:val="single" w:sz="48" w:space="15" w:color="666666"/>
        <w:left w:val="single" w:sz="48" w:space="15" w:color="666666"/>
        <w:bottom w:val="single" w:sz="48" w:space="15" w:color="666666"/>
        <w:right w:val="single" w:sz="48" w:space="15" w:color="666666"/>
      </w:divBdr>
    </w:div>
    <w:div w:id="737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8521">
      <w:marLeft w:val="0"/>
      <w:marRight w:val="0"/>
      <w:marTop w:val="0"/>
      <w:marBottom w:val="0"/>
      <w:divBdr>
        <w:top w:val="single" w:sz="18" w:space="0" w:color="00FF00"/>
        <w:left w:val="single" w:sz="18" w:space="0" w:color="00FF00"/>
        <w:bottom w:val="single" w:sz="18" w:space="0" w:color="00FF00"/>
        <w:right w:val="single" w:sz="18" w:space="0" w:color="00FF00"/>
      </w:divBdr>
    </w:div>
    <w:div w:id="201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s@centacar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4DE2-5732-42CE-AB7E-68677A28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ccadmin</dc:creator>
  <cp:lastModifiedBy>ccadmin</cp:lastModifiedBy>
  <cp:revision>3</cp:revision>
  <cp:lastPrinted>2013-10-07T22:21:00Z</cp:lastPrinted>
  <dcterms:created xsi:type="dcterms:W3CDTF">2013-10-11T04:20:00Z</dcterms:created>
  <dcterms:modified xsi:type="dcterms:W3CDTF">2013-10-29T22:46:00Z</dcterms:modified>
</cp:coreProperties>
</file>