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70" w:rsidRPr="00CE4F45" w:rsidRDefault="00CE4F45" w:rsidP="00CE4F45">
      <w:pPr>
        <w:rPr>
          <w:b/>
          <w:noProof/>
          <w:sz w:val="96"/>
          <w:szCs w:val="96"/>
          <w:lang w:eastAsia="en-AU"/>
        </w:rPr>
      </w:pPr>
      <w:r>
        <w:rPr>
          <w:b/>
          <w:noProof/>
          <w:sz w:val="96"/>
          <w:szCs w:val="96"/>
          <w:lang w:eastAsia="en-AU"/>
        </w:rPr>
        <w:drawing>
          <wp:inline distT="0" distB="0" distL="0" distR="0">
            <wp:extent cx="5307496" cy="184867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US39O6T4.jpg"/>
                    <pic:cNvPicPr/>
                  </pic:nvPicPr>
                  <pic:blipFill>
                    <a:blip r:embed="rId5">
                      <a:extLst>
                        <a:ext uri="{28A0092B-C50C-407E-A947-70E740481C1C}">
                          <a14:useLocalDpi xmlns:a14="http://schemas.microsoft.com/office/drawing/2010/main" val="0"/>
                        </a:ext>
                      </a:extLst>
                    </a:blip>
                    <a:stretch>
                      <a:fillRect/>
                    </a:stretch>
                  </pic:blipFill>
                  <pic:spPr>
                    <a:xfrm>
                      <a:off x="0" y="0"/>
                      <a:ext cx="5337084" cy="1858984"/>
                    </a:xfrm>
                    <a:prstGeom prst="rect">
                      <a:avLst/>
                    </a:prstGeom>
                  </pic:spPr>
                </pic:pic>
              </a:graphicData>
            </a:graphic>
          </wp:inline>
        </w:drawing>
      </w:r>
    </w:p>
    <w:p w:rsidR="00414670" w:rsidRPr="007120A4" w:rsidRDefault="00414670" w:rsidP="00414670">
      <w:pPr>
        <w:jc w:val="center"/>
        <w:rPr>
          <w:sz w:val="44"/>
          <w:szCs w:val="44"/>
        </w:rPr>
      </w:pPr>
      <w:r w:rsidRPr="007120A4">
        <w:rPr>
          <w:sz w:val="44"/>
          <w:szCs w:val="44"/>
        </w:rPr>
        <w:t>Grow is a unique program of mutual support, friendship and personal development that has helped thousands of Australians recover from mental and emotional challenges and move onto rewarding constructive lives. People using the program over time describe a more connected, resilient, meaningful and happier life.</w:t>
      </w:r>
    </w:p>
    <w:p w:rsidR="00414670" w:rsidRPr="007120A4" w:rsidRDefault="00414670" w:rsidP="00414670">
      <w:pPr>
        <w:jc w:val="center"/>
        <w:rPr>
          <w:sz w:val="44"/>
          <w:szCs w:val="44"/>
        </w:rPr>
      </w:pPr>
      <w:r w:rsidRPr="007120A4">
        <w:rPr>
          <w:sz w:val="44"/>
          <w:szCs w:val="44"/>
        </w:rPr>
        <w:t xml:space="preserve">Grow is seeking community volunteers in </w:t>
      </w:r>
      <w:r w:rsidR="00AB68FE">
        <w:rPr>
          <w:b/>
          <w:sz w:val="44"/>
          <w:szCs w:val="44"/>
        </w:rPr>
        <w:t>Mount Morgan</w:t>
      </w:r>
      <w:bookmarkStart w:id="0" w:name="_GoBack"/>
      <w:bookmarkEnd w:id="0"/>
      <w:r w:rsidRPr="007120A4">
        <w:rPr>
          <w:sz w:val="44"/>
          <w:szCs w:val="44"/>
        </w:rPr>
        <w:t xml:space="preserve"> to mentor the development and self sufficiency of local grow groups.</w:t>
      </w:r>
    </w:p>
    <w:p w:rsidR="00414670" w:rsidRPr="007120A4" w:rsidRDefault="00414670" w:rsidP="00414670">
      <w:pPr>
        <w:jc w:val="center"/>
        <w:rPr>
          <w:sz w:val="44"/>
          <w:szCs w:val="44"/>
        </w:rPr>
      </w:pPr>
      <w:r w:rsidRPr="007120A4">
        <w:rPr>
          <w:sz w:val="44"/>
          <w:szCs w:val="44"/>
        </w:rPr>
        <w:t xml:space="preserve">Training and on-going support is supplied. For more information please </w:t>
      </w:r>
      <w:r w:rsidRPr="007C48CA">
        <w:rPr>
          <w:b/>
          <w:sz w:val="44"/>
          <w:szCs w:val="44"/>
        </w:rPr>
        <w:t>call 0413 449 008</w:t>
      </w:r>
      <w:r w:rsidR="007120A4" w:rsidRPr="007120A4">
        <w:rPr>
          <w:sz w:val="44"/>
          <w:szCs w:val="44"/>
        </w:rPr>
        <w:t xml:space="preserve"> or email </w:t>
      </w:r>
      <w:hyperlink r:id="rId6" w:history="1">
        <w:r w:rsidR="007120A4" w:rsidRPr="007120A4">
          <w:rPr>
            <w:rStyle w:val="Hyperlink"/>
            <w:sz w:val="44"/>
            <w:szCs w:val="44"/>
          </w:rPr>
          <w:t>dianne.keating@grow.org.au</w:t>
        </w:r>
      </w:hyperlink>
    </w:p>
    <w:p w:rsidR="007120A4" w:rsidRPr="007120A4" w:rsidRDefault="007120A4" w:rsidP="00414670">
      <w:pPr>
        <w:jc w:val="center"/>
        <w:rPr>
          <w:sz w:val="44"/>
          <w:szCs w:val="44"/>
        </w:rPr>
      </w:pPr>
      <w:r w:rsidRPr="007120A4">
        <w:rPr>
          <w:sz w:val="44"/>
          <w:szCs w:val="44"/>
        </w:rPr>
        <w:t xml:space="preserve">Please visit our website at </w:t>
      </w:r>
      <w:hyperlink r:id="rId7" w:history="1">
        <w:r w:rsidRPr="007120A4">
          <w:rPr>
            <w:rStyle w:val="Hyperlink"/>
            <w:sz w:val="44"/>
            <w:szCs w:val="44"/>
          </w:rPr>
          <w:t>www.grow.org.au</w:t>
        </w:r>
      </w:hyperlink>
    </w:p>
    <w:p w:rsidR="007120A4" w:rsidRPr="007C48CA" w:rsidRDefault="007120A4" w:rsidP="00414670">
      <w:pPr>
        <w:jc w:val="center"/>
        <w:rPr>
          <w:b/>
          <w:sz w:val="44"/>
          <w:szCs w:val="44"/>
        </w:rPr>
      </w:pPr>
      <w:r w:rsidRPr="007C48CA">
        <w:rPr>
          <w:b/>
          <w:sz w:val="44"/>
          <w:szCs w:val="44"/>
        </w:rPr>
        <w:t>We are also on Facebook! Search for Grow Qld.</w:t>
      </w:r>
    </w:p>
    <w:sectPr w:rsidR="007120A4" w:rsidRPr="007C4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70"/>
    <w:rsid w:val="00414670"/>
    <w:rsid w:val="007120A4"/>
    <w:rsid w:val="007C48CA"/>
    <w:rsid w:val="00AB68FE"/>
    <w:rsid w:val="00C21888"/>
    <w:rsid w:val="00CE4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70"/>
    <w:rPr>
      <w:rFonts w:ascii="Tahoma" w:hAnsi="Tahoma" w:cs="Tahoma"/>
      <w:sz w:val="16"/>
      <w:szCs w:val="16"/>
    </w:rPr>
  </w:style>
  <w:style w:type="character" w:styleId="Hyperlink">
    <w:name w:val="Hyperlink"/>
    <w:basedOn w:val="DefaultParagraphFont"/>
    <w:uiPriority w:val="99"/>
    <w:unhideWhenUsed/>
    <w:rsid w:val="007120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70"/>
    <w:rPr>
      <w:rFonts w:ascii="Tahoma" w:hAnsi="Tahoma" w:cs="Tahoma"/>
      <w:sz w:val="16"/>
      <w:szCs w:val="16"/>
    </w:rPr>
  </w:style>
  <w:style w:type="character" w:styleId="Hyperlink">
    <w:name w:val="Hyperlink"/>
    <w:basedOn w:val="DefaultParagraphFont"/>
    <w:uiPriority w:val="99"/>
    <w:unhideWhenUsed/>
    <w:rsid w:val="00712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ow.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anne.keating@grow.org.a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Keating</dc:creator>
  <cp:lastModifiedBy>Dianne Keating</cp:lastModifiedBy>
  <cp:revision>2</cp:revision>
  <dcterms:created xsi:type="dcterms:W3CDTF">2016-01-20T01:33:00Z</dcterms:created>
  <dcterms:modified xsi:type="dcterms:W3CDTF">2016-01-20T01:33:00Z</dcterms:modified>
</cp:coreProperties>
</file>