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4" w:rsidRDefault="00F273F2">
      <w:r w:rsidRPr="00F273F2">
        <w:rPr>
          <w:noProof/>
          <w:bdr w:val="single" w:sz="18" w:space="0" w:color="002060"/>
          <w:lang w:eastAsia="en-AU"/>
        </w:rPr>
        <w:drawing>
          <wp:inline distT="0" distB="0" distL="0" distR="0" wp14:anchorId="54B9AF28" wp14:editId="728186B7">
            <wp:extent cx="9785984" cy="1885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483" t="16807" r="11815" b="57974"/>
                    <a:stretch/>
                  </pic:blipFill>
                  <pic:spPr bwMode="auto">
                    <a:xfrm>
                      <a:off x="0" y="0"/>
                      <a:ext cx="9801495" cy="188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EBC" w:rsidRPr="00BA2E97" w:rsidRDefault="00313CD3" w:rsidP="007F2EBC">
      <w:pPr>
        <w:spacing w:after="0" w:line="240" w:lineRule="auto"/>
        <w:jc w:val="center"/>
        <w:rPr>
          <w:b/>
          <w:sz w:val="44"/>
          <w:szCs w:val="44"/>
        </w:rPr>
      </w:pPr>
      <w:r w:rsidRPr="00BA2E97">
        <w:rPr>
          <w:b/>
          <w:sz w:val="44"/>
          <w:szCs w:val="44"/>
        </w:rPr>
        <w:t>Grow Support Groups meet Weekly in Rocky and Yeppoon</w:t>
      </w:r>
      <w:r w:rsidR="007F2EBC" w:rsidRPr="00BA2E97">
        <w:rPr>
          <w:b/>
          <w:sz w:val="44"/>
          <w:szCs w:val="44"/>
        </w:rPr>
        <w:t xml:space="preserve">; </w:t>
      </w:r>
    </w:p>
    <w:p w:rsidR="007F2EBC" w:rsidRPr="00BA2E97" w:rsidRDefault="00313CD3" w:rsidP="007F2EB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2E97">
        <w:rPr>
          <w:b/>
          <w:i/>
          <w:sz w:val="36"/>
          <w:szCs w:val="36"/>
        </w:rPr>
        <w:t>M</w:t>
      </w:r>
      <w:r w:rsidR="007F2EBC" w:rsidRPr="00BA2E97">
        <w:rPr>
          <w:b/>
          <w:i/>
          <w:sz w:val="36"/>
          <w:szCs w:val="36"/>
        </w:rPr>
        <w:t>ental</w:t>
      </w:r>
      <w:r w:rsidR="007B353A">
        <w:rPr>
          <w:b/>
          <w:i/>
          <w:sz w:val="36"/>
          <w:szCs w:val="36"/>
        </w:rPr>
        <w:t xml:space="preserve"> and emotional</w:t>
      </w:r>
      <w:r w:rsidR="007F2EBC" w:rsidRPr="00BA2E97">
        <w:rPr>
          <w:b/>
          <w:i/>
          <w:sz w:val="36"/>
          <w:szCs w:val="36"/>
        </w:rPr>
        <w:t xml:space="preserve"> health support that extends beyond business hours.</w:t>
      </w:r>
    </w:p>
    <w:p w:rsidR="007F2EBC" w:rsidRPr="005612BD" w:rsidRDefault="00B25284" w:rsidP="005612BD">
      <w:r w:rsidRPr="003E7E49">
        <w:rPr>
          <w:rFonts w:ascii="Arial" w:hAnsi="Arial" w:cs="Arial"/>
          <w:sz w:val="32"/>
          <w:szCs w:val="32"/>
        </w:rPr>
        <w:t xml:space="preserve">Grow meetings are </w:t>
      </w:r>
      <w:r w:rsidR="003E7E49" w:rsidRPr="003E7E49">
        <w:rPr>
          <w:rFonts w:ascii="Arial" w:hAnsi="Arial" w:cs="Arial"/>
          <w:sz w:val="32"/>
          <w:szCs w:val="32"/>
        </w:rPr>
        <w:t>based on the learned experience</w:t>
      </w:r>
      <w:r w:rsidRPr="003E7E49">
        <w:rPr>
          <w:rFonts w:ascii="Arial" w:hAnsi="Arial" w:cs="Arial"/>
          <w:sz w:val="32"/>
          <w:szCs w:val="32"/>
        </w:rPr>
        <w:t xml:space="preserve"> of people wh</w:t>
      </w:r>
      <w:r w:rsidR="00C95C8F">
        <w:rPr>
          <w:rFonts w:ascii="Arial" w:hAnsi="Arial" w:cs="Arial"/>
          <w:sz w:val="32"/>
          <w:szCs w:val="32"/>
        </w:rPr>
        <w:t>o have come through significant</w:t>
      </w:r>
      <w:r w:rsidRPr="003E7E49">
        <w:rPr>
          <w:rFonts w:ascii="Arial" w:hAnsi="Arial" w:cs="Arial"/>
          <w:sz w:val="32"/>
          <w:szCs w:val="32"/>
        </w:rPr>
        <w:t xml:space="preserve"> mental and emotional challenges to a healthier and happier life.</w:t>
      </w:r>
      <w:r w:rsidR="007F2EBC" w:rsidRPr="003E7E49">
        <w:rPr>
          <w:rFonts w:ascii="Arial" w:hAnsi="Arial" w:cs="Arial"/>
          <w:sz w:val="32"/>
          <w:szCs w:val="32"/>
        </w:rPr>
        <w:t xml:space="preserve"> </w:t>
      </w:r>
      <w:r w:rsidRPr="003E7E49">
        <w:rPr>
          <w:rFonts w:ascii="Arial" w:hAnsi="Arial" w:cs="Arial"/>
          <w:sz w:val="32"/>
          <w:szCs w:val="32"/>
        </w:rPr>
        <w:t>They</w:t>
      </w:r>
      <w:r w:rsidR="007F2EBC" w:rsidRPr="003E7E49">
        <w:rPr>
          <w:rFonts w:ascii="Arial" w:hAnsi="Arial" w:cs="Arial"/>
          <w:sz w:val="32"/>
          <w:szCs w:val="32"/>
        </w:rPr>
        <w:t xml:space="preserve"> provide </w:t>
      </w:r>
      <w:r w:rsidRPr="003E7E49">
        <w:rPr>
          <w:rFonts w:ascii="Arial" w:hAnsi="Arial" w:cs="Arial"/>
          <w:sz w:val="32"/>
          <w:szCs w:val="32"/>
        </w:rPr>
        <w:t xml:space="preserve">personal development, </w:t>
      </w:r>
      <w:r w:rsidR="007F2EBC" w:rsidRPr="003E7E49">
        <w:rPr>
          <w:rFonts w:ascii="Arial" w:hAnsi="Arial" w:cs="Arial"/>
          <w:sz w:val="32"/>
          <w:szCs w:val="32"/>
        </w:rPr>
        <w:t>acceptance, encouragement, friendship, inspiration</w:t>
      </w:r>
      <w:r w:rsidR="00313CD3" w:rsidRPr="003E7E49">
        <w:rPr>
          <w:rFonts w:ascii="Arial" w:hAnsi="Arial" w:cs="Arial"/>
          <w:sz w:val="32"/>
          <w:szCs w:val="32"/>
        </w:rPr>
        <w:t>,</w:t>
      </w:r>
      <w:r w:rsidR="007F2EBC" w:rsidRPr="003E7E49">
        <w:rPr>
          <w:rFonts w:ascii="Arial" w:hAnsi="Arial" w:cs="Arial"/>
          <w:sz w:val="32"/>
          <w:szCs w:val="32"/>
        </w:rPr>
        <w:t xml:space="preserve"> and mutual support for participants. </w:t>
      </w:r>
    </w:p>
    <w:p w:rsidR="007F2EBC" w:rsidRPr="003E7E49" w:rsidRDefault="007F2EBC" w:rsidP="007F2EB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E7E49">
        <w:rPr>
          <w:rFonts w:ascii="Arial" w:hAnsi="Arial" w:cs="Arial"/>
          <w:sz w:val="32"/>
          <w:szCs w:val="32"/>
        </w:rPr>
        <w:t xml:space="preserve">Some of the problems Grow has helped people to manage are depression, anxiety, relationship breakdown, isolation, grief, </w:t>
      </w:r>
      <w:r w:rsidR="00B25284" w:rsidRPr="003E7E49">
        <w:rPr>
          <w:rFonts w:ascii="Arial" w:hAnsi="Arial" w:cs="Arial"/>
          <w:sz w:val="32"/>
          <w:szCs w:val="32"/>
        </w:rPr>
        <w:t xml:space="preserve">addictions, stress, </w:t>
      </w:r>
      <w:r w:rsidRPr="003E7E49">
        <w:rPr>
          <w:rFonts w:ascii="Arial" w:hAnsi="Arial" w:cs="Arial"/>
          <w:sz w:val="32"/>
          <w:szCs w:val="32"/>
        </w:rPr>
        <w:t>compulsions and diagnosed mental illnesses. People using the program over time describe a more connected, resilie</w:t>
      </w:r>
      <w:r w:rsidR="00271041" w:rsidRPr="003E7E49">
        <w:rPr>
          <w:rFonts w:ascii="Arial" w:hAnsi="Arial" w:cs="Arial"/>
          <w:sz w:val="32"/>
          <w:szCs w:val="32"/>
        </w:rPr>
        <w:t>nt, meaningfu</w:t>
      </w:r>
      <w:r w:rsidR="003E7E49" w:rsidRPr="003E7E49">
        <w:rPr>
          <w:rFonts w:ascii="Arial" w:hAnsi="Arial" w:cs="Arial"/>
          <w:sz w:val="32"/>
          <w:szCs w:val="32"/>
        </w:rPr>
        <w:t>l and happier life</w:t>
      </w:r>
    </w:p>
    <w:p w:rsidR="003E7E49" w:rsidRPr="00A462E8" w:rsidRDefault="003E7E49" w:rsidP="00BA2E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71041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Rockhampton Day Group: meets every Tuesday at 1pm at</w:t>
      </w:r>
    </w:p>
    <w:p w:rsidR="00271041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Excelcare Centre, 10 Albert St</w:t>
      </w:r>
      <w:r w:rsidR="003E7E49" w:rsidRPr="00117384">
        <w:rPr>
          <w:rFonts w:ascii="Arial" w:hAnsi="Arial" w:cs="Arial"/>
          <w:b/>
          <w:sz w:val="28"/>
          <w:szCs w:val="28"/>
        </w:rPr>
        <w:t xml:space="preserve"> in </w:t>
      </w:r>
      <w:r w:rsidRPr="00117384">
        <w:rPr>
          <w:rFonts w:ascii="Arial" w:hAnsi="Arial" w:cs="Arial"/>
          <w:b/>
          <w:sz w:val="28"/>
          <w:szCs w:val="28"/>
        </w:rPr>
        <w:t>S</w:t>
      </w:r>
      <w:r w:rsidR="007B353A" w:rsidRPr="00117384">
        <w:rPr>
          <w:rFonts w:ascii="Arial" w:hAnsi="Arial" w:cs="Arial"/>
          <w:b/>
          <w:sz w:val="28"/>
          <w:szCs w:val="28"/>
        </w:rPr>
        <w:t>ou</w:t>
      </w:r>
      <w:r w:rsidRPr="00117384">
        <w:rPr>
          <w:rFonts w:ascii="Arial" w:hAnsi="Arial" w:cs="Arial"/>
          <w:b/>
          <w:sz w:val="28"/>
          <w:szCs w:val="28"/>
        </w:rPr>
        <w:t>th Rocky.</w:t>
      </w:r>
      <w:r w:rsidR="00B94316">
        <w:rPr>
          <w:rFonts w:ascii="Arial" w:hAnsi="Arial" w:cs="Arial"/>
          <w:b/>
          <w:sz w:val="28"/>
          <w:szCs w:val="28"/>
        </w:rPr>
        <w:t xml:space="preserve"> (Stars Oct 13</w:t>
      </w:r>
      <w:r w:rsidR="00B94316" w:rsidRPr="00B9431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94316">
        <w:rPr>
          <w:rFonts w:ascii="Arial" w:hAnsi="Arial" w:cs="Arial"/>
          <w:b/>
          <w:sz w:val="28"/>
          <w:szCs w:val="28"/>
        </w:rPr>
        <w:t xml:space="preserve"> 2015)</w:t>
      </w:r>
    </w:p>
    <w:p w:rsidR="00271041" w:rsidRPr="00A462E8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71041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Rockhampton Night Group: meets every Thursday at 6.30pm at</w:t>
      </w:r>
    </w:p>
    <w:p w:rsidR="00271041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St Luke</w:t>
      </w:r>
      <w:r w:rsidR="007B353A" w:rsidRPr="00117384">
        <w:rPr>
          <w:rFonts w:ascii="Arial" w:hAnsi="Arial" w:cs="Arial"/>
          <w:b/>
          <w:sz w:val="28"/>
          <w:szCs w:val="28"/>
        </w:rPr>
        <w:t>’</w:t>
      </w:r>
      <w:r w:rsidRPr="00117384">
        <w:rPr>
          <w:rFonts w:ascii="Arial" w:hAnsi="Arial" w:cs="Arial"/>
          <w:b/>
          <w:sz w:val="28"/>
          <w:szCs w:val="28"/>
        </w:rPr>
        <w:t>s</w:t>
      </w:r>
      <w:r w:rsidR="00C95C8F" w:rsidRPr="00117384">
        <w:rPr>
          <w:rFonts w:ascii="Arial" w:hAnsi="Arial" w:cs="Arial"/>
          <w:b/>
          <w:sz w:val="28"/>
          <w:szCs w:val="28"/>
        </w:rPr>
        <w:t xml:space="preserve"> Hall,</w:t>
      </w:r>
      <w:r w:rsidR="00614294" w:rsidRPr="00117384">
        <w:rPr>
          <w:rFonts w:ascii="Arial" w:hAnsi="Arial" w:cs="Arial"/>
          <w:b/>
          <w:sz w:val="28"/>
          <w:szCs w:val="28"/>
        </w:rPr>
        <w:t xml:space="preserve"> Rundle S</w:t>
      </w:r>
      <w:r w:rsidR="00C95C8F" w:rsidRPr="00117384">
        <w:rPr>
          <w:rFonts w:ascii="Arial" w:hAnsi="Arial" w:cs="Arial"/>
          <w:b/>
          <w:sz w:val="28"/>
          <w:szCs w:val="28"/>
        </w:rPr>
        <w:t>treet,</w:t>
      </w:r>
      <w:r w:rsidR="003E7E49" w:rsidRPr="00117384">
        <w:rPr>
          <w:rFonts w:ascii="Arial" w:hAnsi="Arial" w:cs="Arial"/>
          <w:b/>
          <w:sz w:val="28"/>
          <w:szCs w:val="28"/>
        </w:rPr>
        <w:t xml:space="preserve"> Wandal.</w:t>
      </w:r>
      <w:bookmarkStart w:id="0" w:name="_GoBack"/>
      <w:bookmarkEnd w:id="0"/>
    </w:p>
    <w:p w:rsidR="00271041" w:rsidRPr="00A462E8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71041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Yeppoon Group: meets every Wednesday at 6.30pm at</w:t>
      </w:r>
    </w:p>
    <w:p w:rsidR="003E7E49" w:rsidRPr="00117384" w:rsidRDefault="00271041" w:rsidP="00BA2E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7384">
        <w:rPr>
          <w:rFonts w:ascii="Arial" w:hAnsi="Arial" w:cs="Arial"/>
          <w:b/>
          <w:sz w:val="28"/>
          <w:szCs w:val="28"/>
        </w:rPr>
        <w:t>Community Development Centre, John St</w:t>
      </w:r>
      <w:r w:rsidR="003E7E49" w:rsidRPr="00117384">
        <w:rPr>
          <w:rFonts w:ascii="Arial" w:hAnsi="Arial" w:cs="Arial"/>
          <w:b/>
          <w:sz w:val="28"/>
          <w:szCs w:val="28"/>
        </w:rPr>
        <w:t xml:space="preserve"> in Yeppoon</w:t>
      </w:r>
    </w:p>
    <w:p w:rsidR="007F2EBC" w:rsidRDefault="00A462E8" w:rsidP="007F2EBC">
      <w:pPr>
        <w:jc w:val="center"/>
        <w:rPr>
          <w:sz w:val="36"/>
          <w:szCs w:val="40"/>
        </w:rPr>
      </w:pPr>
      <w:r w:rsidRPr="003E7E49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A8C64" wp14:editId="4F98BF21">
                <wp:simplePos x="0" y="0"/>
                <wp:positionH relativeFrom="column">
                  <wp:posOffset>-53788</wp:posOffset>
                </wp:positionH>
                <wp:positionV relativeFrom="paragraph">
                  <wp:posOffset>83745</wp:posOffset>
                </wp:positionV>
                <wp:extent cx="9870141" cy="860276"/>
                <wp:effectExtent l="0" t="0" r="1714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0141" cy="860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49" w:rsidRPr="00A462E8" w:rsidRDefault="003E7E49" w:rsidP="00A462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62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A462E8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www.grow.org.au</w:t>
                              </w:r>
                            </w:hyperlink>
                            <w:r w:rsidRPr="00A462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Also Grow Qld is on Facebook.</w:t>
                            </w:r>
                          </w:p>
                          <w:p w:rsidR="003E7E49" w:rsidRPr="00A462E8" w:rsidRDefault="003E7E49" w:rsidP="00A462E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62E8">
                              <w:rPr>
                                <w:b/>
                                <w:sz w:val="40"/>
                                <w:szCs w:val="40"/>
                              </w:rPr>
                              <w:t>Please Ring 0408 577 403</w:t>
                            </w:r>
                            <w:r w:rsidR="005612BD" w:rsidRPr="00A46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or 0413 449 008 for 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6.6pt;width:777.2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">
                <v:textbox>
                  <w:txbxContent>
                    <w:p w:rsidR="003E7E49" w:rsidRPr="00A462E8" w:rsidRDefault="003E7E49" w:rsidP="00A462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62E8">
                        <w:rPr>
                          <w:b/>
                          <w:sz w:val="28"/>
                          <w:szCs w:val="28"/>
                        </w:rPr>
                        <w:t xml:space="preserve">Website: </w:t>
                      </w:r>
                      <w:hyperlink r:id="rId8" w:history="1">
                        <w:r w:rsidRPr="00A462E8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www.grow.org.au</w:t>
                        </w:r>
                      </w:hyperlink>
                      <w:r w:rsidRPr="00A462E8">
                        <w:rPr>
                          <w:b/>
                          <w:sz w:val="28"/>
                          <w:szCs w:val="28"/>
                        </w:rPr>
                        <w:t xml:space="preserve">   Also Grow Qld is on Facebook.</w:t>
                      </w:r>
                    </w:p>
                    <w:p w:rsidR="003E7E49" w:rsidRPr="00A462E8" w:rsidRDefault="003E7E49" w:rsidP="00A462E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462E8">
                        <w:rPr>
                          <w:b/>
                          <w:sz w:val="40"/>
                          <w:szCs w:val="40"/>
                        </w:rPr>
                        <w:t>Please Ring 0408 577 403</w:t>
                      </w:r>
                      <w:r w:rsidR="005612BD" w:rsidRPr="00A462E8">
                        <w:rPr>
                          <w:b/>
                          <w:sz w:val="40"/>
                          <w:szCs w:val="40"/>
                        </w:rPr>
                        <w:t xml:space="preserve"> or 0413 449 008 for further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4061" w:rsidRPr="007F2EBC" w:rsidRDefault="00F54061" w:rsidP="007F2EBC">
      <w:pPr>
        <w:jc w:val="center"/>
        <w:rPr>
          <w:sz w:val="36"/>
          <w:szCs w:val="40"/>
        </w:rPr>
      </w:pPr>
      <w:r w:rsidRPr="00F273F2">
        <w:rPr>
          <w:noProof/>
          <w:bdr w:val="single" w:sz="18" w:space="0" w:color="002060"/>
          <w:lang w:eastAsia="en-AU"/>
        </w:rPr>
        <w:lastRenderedPageBreak/>
        <w:drawing>
          <wp:inline distT="0" distB="0" distL="0" distR="0" wp14:anchorId="59047603" wp14:editId="1B302516">
            <wp:extent cx="9785984" cy="1885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483" t="16807" r="11815" b="57974"/>
                    <a:stretch/>
                  </pic:blipFill>
                  <pic:spPr bwMode="auto">
                    <a:xfrm>
                      <a:off x="0" y="0"/>
                      <a:ext cx="9801495" cy="188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628" w:rsidRDefault="00ED6628" w:rsidP="00ED6628">
      <w:pPr>
        <w:spacing w:after="0" w:line="240" w:lineRule="auto"/>
        <w:jc w:val="center"/>
        <w:rPr>
          <w:sz w:val="44"/>
          <w:szCs w:val="44"/>
        </w:rPr>
      </w:pPr>
      <w:r w:rsidRPr="00ED6628">
        <w:rPr>
          <w:sz w:val="44"/>
          <w:szCs w:val="44"/>
        </w:rPr>
        <w:t>Grow recovery</w:t>
      </w:r>
      <w:r>
        <w:rPr>
          <w:sz w:val="44"/>
          <w:szCs w:val="44"/>
        </w:rPr>
        <w:t xml:space="preserve"> group meeting weekly </w:t>
      </w:r>
      <w:r w:rsidRPr="00ED6628">
        <w:rPr>
          <w:sz w:val="44"/>
          <w:szCs w:val="44"/>
        </w:rPr>
        <w:t>in</w:t>
      </w:r>
      <w:r w:rsidR="00360198">
        <w:rPr>
          <w:sz w:val="44"/>
          <w:szCs w:val="44"/>
        </w:rPr>
        <w:t xml:space="preserve"> Rocky and </w:t>
      </w:r>
      <w:r w:rsidRPr="00ED6628">
        <w:rPr>
          <w:sz w:val="44"/>
          <w:szCs w:val="44"/>
        </w:rPr>
        <w:t xml:space="preserve"> </w:t>
      </w:r>
      <w:r w:rsidR="0081494C">
        <w:rPr>
          <w:sz w:val="44"/>
          <w:szCs w:val="44"/>
        </w:rPr>
        <w:t>Yeppoon</w:t>
      </w:r>
      <w:r w:rsidR="003954DD">
        <w:rPr>
          <w:sz w:val="44"/>
          <w:szCs w:val="44"/>
        </w:rPr>
        <w:t>;</w:t>
      </w:r>
      <w:r>
        <w:rPr>
          <w:sz w:val="44"/>
          <w:szCs w:val="44"/>
        </w:rPr>
        <w:t xml:space="preserve"> </w:t>
      </w:r>
    </w:p>
    <w:p w:rsidR="00ED6628" w:rsidRPr="00ED6628" w:rsidRDefault="00360198" w:rsidP="00ED6628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</w:t>
      </w:r>
      <w:r w:rsidR="00ED6628" w:rsidRPr="00ED6628">
        <w:rPr>
          <w:i/>
          <w:sz w:val="36"/>
          <w:szCs w:val="36"/>
        </w:rPr>
        <w:t>ental health support that extends beyond business hours</w:t>
      </w:r>
      <w:r w:rsidR="00ED6628">
        <w:rPr>
          <w:i/>
          <w:sz w:val="36"/>
          <w:szCs w:val="36"/>
        </w:rPr>
        <w:t>.</w:t>
      </w:r>
    </w:p>
    <w:p w:rsidR="00ED6628" w:rsidRPr="00ED6628" w:rsidRDefault="00ED6628" w:rsidP="00ED6628">
      <w:pPr>
        <w:pStyle w:val="NormalWeb"/>
        <w:rPr>
          <w:rFonts w:ascii="Arial" w:hAnsi="Arial" w:cs="Arial"/>
          <w:sz w:val="32"/>
          <w:szCs w:val="36"/>
        </w:rPr>
      </w:pPr>
      <w:r w:rsidRPr="00ED6628">
        <w:rPr>
          <w:rFonts w:ascii="Arial" w:hAnsi="Arial" w:cs="Arial"/>
          <w:sz w:val="32"/>
          <w:szCs w:val="36"/>
        </w:rPr>
        <w:t>For over 50 years, Grow members have been paving the way f</w:t>
      </w:r>
      <w:r>
        <w:rPr>
          <w:rFonts w:ascii="Arial" w:hAnsi="Arial" w:cs="Arial"/>
          <w:sz w:val="32"/>
          <w:szCs w:val="36"/>
        </w:rPr>
        <w:t>or recovery from mental illness</w:t>
      </w:r>
      <w:r w:rsidRPr="00ED6628">
        <w:rPr>
          <w:rFonts w:ascii="Arial" w:hAnsi="Arial" w:cs="Arial"/>
          <w:sz w:val="32"/>
          <w:szCs w:val="36"/>
        </w:rPr>
        <w:t xml:space="preserve"> by documenting their personal experiences of recovery from mental and emotional problems. Their consensual knowledge has been captured in the literature used by Growers at the weekly group meetings</w:t>
      </w:r>
      <w:r w:rsidR="00375C92">
        <w:rPr>
          <w:rFonts w:ascii="Arial" w:hAnsi="Arial" w:cs="Arial"/>
          <w:sz w:val="32"/>
          <w:szCs w:val="36"/>
        </w:rPr>
        <w:t>.</w:t>
      </w:r>
      <w:r w:rsidRPr="00ED6628">
        <w:rPr>
          <w:rFonts w:ascii="Arial" w:hAnsi="Arial" w:cs="Arial"/>
          <w:sz w:val="32"/>
          <w:szCs w:val="36"/>
        </w:rPr>
        <w:t xml:space="preserve"> </w:t>
      </w:r>
      <w:r w:rsidR="00375C92">
        <w:rPr>
          <w:rFonts w:ascii="Arial" w:hAnsi="Arial" w:cs="Arial"/>
          <w:sz w:val="32"/>
          <w:szCs w:val="36"/>
        </w:rPr>
        <w:t>The meetings provide</w:t>
      </w:r>
      <w:r w:rsidRPr="00ED6628">
        <w:rPr>
          <w:rFonts w:ascii="Arial" w:hAnsi="Arial" w:cs="Arial"/>
          <w:sz w:val="32"/>
          <w:szCs w:val="36"/>
        </w:rPr>
        <w:t xml:space="preserve"> acceptance, encouragement, </w:t>
      </w:r>
      <w:r w:rsidR="00375C92">
        <w:rPr>
          <w:rFonts w:ascii="Arial" w:hAnsi="Arial" w:cs="Arial"/>
          <w:sz w:val="32"/>
          <w:szCs w:val="36"/>
        </w:rPr>
        <w:t>friendship,</w:t>
      </w:r>
      <w:r w:rsidRPr="00ED6628">
        <w:rPr>
          <w:rFonts w:ascii="Arial" w:hAnsi="Arial" w:cs="Arial"/>
          <w:sz w:val="32"/>
          <w:szCs w:val="36"/>
        </w:rPr>
        <w:t xml:space="preserve"> inspiration and mutual support for participants. </w:t>
      </w:r>
    </w:p>
    <w:p w:rsidR="00ED6628" w:rsidRPr="00ED6628" w:rsidRDefault="007F2EBC" w:rsidP="00ED6628">
      <w:pPr>
        <w:spacing w:after="0" w:line="240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Some of the problems Grow has helped people to manage are d</w:t>
      </w:r>
      <w:r w:rsidR="00ED6628" w:rsidRPr="00ED6628">
        <w:rPr>
          <w:rFonts w:ascii="Arial" w:hAnsi="Arial" w:cs="Arial"/>
          <w:sz w:val="32"/>
          <w:szCs w:val="36"/>
        </w:rPr>
        <w:t>epression, anxiety, relationship breakdown, isolation, grief,</w:t>
      </w:r>
      <w:r>
        <w:rPr>
          <w:rFonts w:ascii="Arial" w:hAnsi="Arial" w:cs="Arial"/>
          <w:sz w:val="32"/>
          <w:szCs w:val="36"/>
        </w:rPr>
        <w:t xml:space="preserve"> compulsions and </w:t>
      </w:r>
      <w:r w:rsidR="00ED6628" w:rsidRPr="00ED6628">
        <w:rPr>
          <w:rFonts w:ascii="Arial" w:hAnsi="Arial" w:cs="Arial"/>
          <w:sz w:val="32"/>
          <w:szCs w:val="36"/>
        </w:rPr>
        <w:t xml:space="preserve">diagnosed mental illnesses. People using the program </w:t>
      </w:r>
      <w:r w:rsidR="00ED6628">
        <w:rPr>
          <w:rFonts w:ascii="Arial" w:hAnsi="Arial" w:cs="Arial"/>
          <w:sz w:val="32"/>
          <w:szCs w:val="36"/>
        </w:rPr>
        <w:t xml:space="preserve">over time </w:t>
      </w:r>
      <w:r w:rsidR="00ED6628" w:rsidRPr="00ED6628">
        <w:rPr>
          <w:rFonts w:ascii="Arial" w:hAnsi="Arial" w:cs="Arial"/>
          <w:sz w:val="32"/>
          <w:szCs w:val="36"/>
        </w:rPr>
        <w:t xml:space="preserve">describe a more </w:t>
      </w:r>
      <w:r w:rsidR="003954DD">
        <w:rPr>
          <w:rFonts w:ascii="Arial" w:hAnsi="Arial" w:cs="Arial"/>
          <w:sz w:val="32"/>
          <w:szCs w:val="36"/>
        </w:rPr>
        <w:t xml:space="preserve">connected, </w:t>
      </w:r>
      <w:r w:rsidR="003954DD" w:rsidRPr="00ED6628">
        <w:rPr>
          <w:rFonts w:ascii="Arial" w:hAnsi="Arial" w:cs="Arial"/>
          <w:sz w:val="32"/>
          <w:szCs w:val="36"/>
        </w:rPr>
        <w:t>resilient, meaningful and happier life.</w:t>
      </w:r>
    </w:p>
    <w:p w:rsidR="00ED6628" w:rsidRPr="00ED6628" w:rsidRDefault="00ED6628" w:rsidP="00ED6628">
      <w:pPr>
        <w:spacing w:after="0" w:line="240" w:lineRule="auto"/>
        <w:rPr>
          <w:rFonts w:ascii="Arial" w:hAnsi="Arial" w:cs="Arial"/>
          <w:sz w:val="32"/>
          <w:szCs w:val="36"/>
        </w:rPr>
      </w:pPr>
    </w:p>
    <w:p w:rsidR="00D04777" w:rsidRDefault="00D04777" w:rsidP="00D0477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 Grow group</w:t>
      </w:r>
      <w:r w:rsidRPr="00ED6628"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>is meeting</w:t>
      </w:r>
      <w:r w:rsidRPr="00ED6628">
        <w:rPr>
          <w:rFonts w:ascii="Arial" w:hAnsi="Arial" w:cs="Arial"/>
          <w:sz w:val="32"/>
          <w:szCs w:val="36"/>
        </w:rPr>
        <w:t xml:space="preserve"> </w:t>
      </w:r>
      <w:r w:rsidRPr="00ED6628">
        <w:rPr>
          <w:rFonts w:ascii="Arial" w:hAnsi="Arial" w:cs="Arial"/>
          <w:b/>
          <w:sz w:val="32"/>
          <w:szCs w:val="36"/>
        </w:rPr>
        <w:t xml:space="preserve">every </w:t>
      </w:r>
      <w:r>
        <w:rPr>
          <w:rFonts w:ascii="Arial" w:hAnsi="Arial" w:cs="Arial"/>
          <w:b/>
          <w:sz w:val="32"/>
          <w:szCs w:val="36"/>
        </w:rPr>
        <w:t>Wednesday</w:t>
      </w:r>
      <w:r w:rsidRPr="00ED6628">
        <w:rPr>
          <w:rFonts w:ascii="Arial" w:hAnsi="Arial" w:cs="Arial"/>
          <w:b/>
          <w:sz w:val="32"/>
          <w:szCs w:val="36"/>
        </w:rPr>
        <w:t xml:space="preserve"> at 6.30pm</w:t>
      </w:r>
    </w:p>
    <w:p w:rsidR="00D04777" w:rsidRPr="00ED6628" w:rsidRDefault="00D04777" w:rsidP="00D04777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Community Development Centre</w:t>
      </w:r>
      <w:r w:rsidRPr="00ED6628">
        <w:rPr>
          <w:rFonts w:ascii="Arial" w:hAnsi="Arial" w:cs="Arial"/>
          <w:b/>
          <w:sz w:val="32"/>
          <w:szCs w:val="36"/>
        </w:rPr>
        <w:t xml:space="preserve">, </w:t>
      </w:r>
      <w:r>
        <w:rPr>
          <w:rFonts w:ascii="Arial" w:hAnsi="Arial" w:cs="Arial"/>
          <w:b/>
          <w:sz w:val="32"/>
          <w:szCs w:val="36"/>
        </w:rPr>
        <w:t>John St Yeppoon</w:t>
      </w:r>
    </w:p>
    <w:p w:rsidR="00ED6628" w:rsidRPr="00ED6628" w:rsidRDefault="00ED6628" w:rsidP="00ED6628">
      <w:pPr>
        <w:spacing w:after="0" w:line="240" w:lineRule="auto"/>
        <w:rPr>
          <w:rFonts w:ascii="Arial" w:hAnsi="Arial" w:cs="Arial"/>
          <w:sz w:val="32"/>
          <w:szCs w:val="36"/>
        </w:rPr>
      </w:pPr>
    </w:p>
    <w:p w:rsidR="00ED6628" w:rsidRPr="00ED6628" w:rsidRDefault="00ED6628" w:rsidP="00ED6628">
      <w:pPr>
        <w:jc w:val="center"/>
        <w:rPr>
          <w:sz w:val="36"/>
          <w:szCs w:val="40"/>
        </w:rPr>
      </w:pPr>
      <w:r w:rsidRPr="00ED6628">
        <w:rPr>
          <w:sz w:val="36"/>
          <w:szCs w:val="40"/>
        </w:rPr>
        <w:t xml:space="preserve">Please ring </w:t>
      </w:r>
      <w:r w:rsidRPr="00ED6628">
        <w:rPr>
          <w:b/>
          <w:sz w:val="36"/>
          <w:szCs w:val="40"/>
        </w:rPr>
        <w:t>0408 577 403</w:t>
      </w:r>
      <w:r w:rsidRPr="00ED6628">
        <w:rPr>
          <w:sz w:val="36"/>
          <w:szCs w:val="40"/>
        </w:rPr>
        <w:t xml:space="preserve"> for any further information.</w:t>
      </w:r>
    </w:p>
    <w:p w:rsidR="000F64D3" w:rsidRPr="00F54061" w:rsidRDefault="00ED6628" w:rsidP="00ED6628">
      <w:pPr>
        <w:jc w:val="center"/>
        <w:rPr>
          <w:i/>
          <w:sz w:val="28"/>
          <w:szCs w:val="28"/>
        </w:rPr>
      </w:pPr>
      <w:r w:rsidRPr="000F64D3">
        <w:rPr>
          <w:i/>
          <w:sz w:val="28"/>
          <w:szCs w:val="28"/>
        </w:rPr>
        <w:t>Carers</w:t>
      </w:r>
      <w:r>
        <w:rPr>
          <w:i/>
          <w:sz w:val="28"/>
          <w:szCs w:val="28"/>
        </w:rPr>
        <w:t xml:space="preserve"> and </w:t>
      </w:r>
      <w:r w:rsidRPr="000F64D3">
        <w:rPr>
          <w:i/>
          <w:sz w:val="28"/>
          <w:szCs w:val="28"/>
        </w:rPr>
        <w:t>service providers are welcome to attend a meeting as a community visitor.</w:t>
      </w:r>
    </w:p>
    <w:sectPr w:rsidR="000F64D3" w:rsidRPr="00F54061" w:rsidSect="004E7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F2"/>
    <w:rsid w:val="000C378F"/>
    <w:rsid w:val="000F64D3"/>
    <w:rsid w:val="00117384"/>
    <w:rsid w:val="0021372F"/>
    <w:rsid w:val="00271041"/>
    <w:rsid w:val="00313CD3"/>
    <w:rsid w:val="00360198"/>
    <w:rsid w:val="00375C92"/>
    <w:rsid w:val="003954DD"/>
    <w:rsid w:val="003D4F92"/>
    <w:rsid w:val="003E7E49"/>
    <w:rsid w:val="00464432"/>
    <w:rsid w:val="004E7326"/>
    <w:rsid w:val="005612BD"/>
    <w:rsid w:val="005C741C"/>
    <w:rsid w:val="00614294"/>
    <w:rsid w:val="00653303"/>
    <w:rsid w:val="007B353A"/>
    <w:rsid w:val="007F2EBC"/>
    <w:rsid w:val="0081494C"/>
    <w:rsid w:val="008F7C7A"/>
    <w:rsid w:val="00A462E8"/>
    <w:rsid w:val="00AB60BA"/>
    <w:rsid w:val="00AC3C64"/>
    <w:rsid w:val="00B25284"/>
    <w:rsid w:val="00B94316"/>
    <w:rsid w:val="00BA2E97"/>
    <w:rsid w:val="00C95C8F"/>
    <w:rsid w:val="00D04777"/>
    <w:rsid w:val="00ED6628"/>
    <w:rsid w:val="00F273F2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E7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E7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ow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70D1-063E-4CC4-84D7-3D98F17C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 Hickey</dc:creator>
  <cp:lastModifiedBy>Dory Hickey</cp:lastModifiedBy>
  <cp:revision>3</cp:revision>
  <cp:lastPrinted>2015-09-23T00:44:00Z</cp:lastPrinted>
  <dcterms:created xsi:type="dcterms:W3CDTF">2015-09-23T01:28:00Z</dcterms:created>
  <dcterms:modified xsi:type="dcterms:W3CDTF">2015-09-23T01:29:00Z</dcterms:modified>
</cp:coreProperties>
</file>